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98" w:rsidRDefault="00544FF2" w:rsidP="00C97A98">
      <w:pPr>
        <w:pBdr>
          <w:top w:val="single" w:sz="4" w:space="1" w:color="auto"/>
          <w:left w:val="single" w:sz="4" w:space="4" w:color="auto"/>
          <w:bottom w:val="single" w:sz="4" w:space="1" w:color="auto"/>
          <w:right w:val="single" w:sz="4" w:space="12" w:color="auto"/>
        </w:pBdr>
        <w:jc w:val="center"/>
        <w:rPr>
          <w:b/>
          <w:sz w:val="40"/>
          <w:szCs w:val="40"/>
        </w:rPr>
      </w:pPr>
      <w:r w:rsidRPr="00C97A98">
        <w:rPr>
          <w:b/>
          <w:sz w:val="40"/>
          <w:szCs w:val="40"/>
        </w:rPr>
        <w:t>C</w:t>
      </w:r>
      <w:r w:rsidR="00C97A98">
        <w:rPr>
          <w:b/>
          <w:sz w:val="40"/>
          <w:szCs w:val="40"/>
        </w:rPr>
        <w:t>ONCERTATION INSTITUTIONNELLE</w:t>
      </w:r>
    </w:p>
    <w:p w:rsidR="00C97A98" w:rsidRPr="00C97A98" w:rsidRDefault="00C97A98" w:rsidP="00C97A98">
      <w:pPr>
        <w:pBdr>
          <w:top w:val="single" w:sz="4" w:space="1" w:color="auto"/>
          <w:left w:val="single" w:sz="4" w:space="4" w:color="auto"/>
          <w:bottom w:val="single" w:sz="4" w:space="1" w:color="auto"/>
          <w:right w:val="single" w:sz="4" w:space="12" w:color="auto"/>
        </w:pBdr>
        <w:jc w:val="center"/>
        <w:rPr>
          <w:b/>
          <w:sz w:val="36"/>
          <w:szCs w:val="36"/>
        </w:rPr>
      </w:pPr>
      <w:r w:rsidRPr="00C97A98">
        <w:rPr>
          <w:b/>
          <w:sz w:val="36"/>
          <w:szCs w:val="36"/>
        </w:rPr>
        <w:t xml:space="preserve">Présentation des A.M.O. : </w:t>
      </w:r>
      <w:proofErr w:type="spellStart"/>
      <w:r w:rsidRPr="00C97A98">
        <w:rPr>
          <w:b/>
          <w:sz w:val="36"/>
          <w:szCs w:val="36"/>
        </w:rPr>
        <w:t>Oxyjeune</w:t>
      </w:r>
      <w:proofErr w:type="spellEnd"/>
      <w:r w:rsidRPr="00C97A98">
        <w:rPr>
          <w:b/>
          <w:sz w:val="36"/>
          <w:szCs w:val="36"/>
        </w:rPr>
        <w:t xml:space="preserve"> &amp; CIAC </w:t>
      </w:r>
    </w:p>
    <w:p w:rsidR="00BF0D56" w:rsidRDefault="00BF0D56" w:rsidP="00965857">
      <w:pPr>
        <w:jc w:val="both"/>
        <w:rPr>
          <w:i/>
          <w:sz w:val="24"/>
          <w:szCs w:val="24"/>
        </w:rPr>
      </w:pPr>
    </w:p>
    <w:p w:rsidR="00544FF2" w:rsidRDefault="00544FF2" w:rsidP="00965857">
      <w:pPr>
        <w:jc w:val="both"/>
        <w:rPr>
          <w:sz w:val="24"/>
          <w:szCs w:val="24"/>
        </w:rPr>
      </w:pPr>
    </w:p>
    <w:p w:rsidR="006A6D5A" w:rsidRPr="00937165" w:rsidRDefault="006A6D5A" w:rsidP="00965857">
      <w:pPr>
        <w:jc w:val="both"/>
        <w:rPr>
          <w:i/>
          <w:sz w:val="28"/>
          <w:szCs w:val="28"/>
        </w:rPr>
      </w:pPr>
      <w:r w:rsidRPr="00937165">
        <w:rPr>
          <w:i/>
          <w:sz w:val="28"/>
          <w:szCs w:val="28"/>
        </w:rPr>
        <w:t>PRESENCES</w:t>
      </w:r>
    </w:p>
    <w:p w:rsidR="006A6D5A" w:rsidRDefault="006A6D5A" w:rsidP="00965857">
      <w:pPr>
        <w:jc w:val="both"/>
        <w:rPr>
          <w:sz w:val="24"/>
          <w:szCs w:val="24"/>
        </w:rPr>
      </w:pPr>
    </w:p>
    <w:tbl>
      <w:tblPr>
        <w:tblStyle w:val="Grilledutableau"/>
        <w:tblW w:w="10065" w:type="dxa"/>
        <w:tblInd w:w="-318" w:type="dxa"/>
        <w:tblLook w:val="04A0" w:firstRow="1" w:lastRow="0" w:firstColumn="1" w:lastColumn="0" w:noHBand="0" w:noVBand="1"/>
      </w:tblPr>
      <w:tblGrid>
        <w:gridCol w:w="2411"/>
        <w:gridCol w:w="4252"/>
        <w:gridCol w:w="3402"/>
      </w:tblGrid>
      <w:tr w:rsidR="006A6D5A" w:rsidTr="00C421E5">
        <w:tc>
          <w:tcPr>
            <w:tcW w:w="2411" w:type="dxa"/>
          </w:tcPr>
          <w:p w:rsidR="006A6D5A" w:rsidRPr="00C42B1F" w:rsidRDefault="006A6D5A" w:rsidP="00184D1F">
            <w:pPr>
              <w:spacing w:line="276" w:lineRule="auto"/>
              <w:jc w:val="center"/>
              <w:rPr>
                <w:b/>
                <w:sz w:val="24"/>
                <w:szCs w:val="24"/>
              </w:rPr>
            </w:pPr>
            <w:r w:rsidRPr="00C42B1F">
              <w:rPr>
                <w:b/>
                <w:sz w:val="24"/>
                <w:szCs w:val="24"/>
              </w:rPr>
              <w:t>Nom et Prénom</w:t>
            </w:r>
          </w:p>
        </w:tc>
        <w:tc>
          <w:tcPr>
            <w:tcW w:w="4252" w:type="dxa"/>
          </w:tcPr>
          <w:p w:rsidR="006A6D5A" w:rsidRPr="00C42B1F" w:rsidRDefault="006A6D5A" w:rsidP="00184D1F">
            <w:pPr>
              <w:spacing w:line="276" w:lineRule="auto"/>
              <w:jc w:val="center"/>
              <w:rPr>
                <w:b/>
                <w:sz w:val="24"/>
                <w:szCs w:val="24"/>
              </w:rPr>
            </w:pPr>
            <w:r w:rsidRPr="00C42B1F">
              <w:rPr>
                <w:b/>
                <w:sz w:val="24"/>
                <w:szCs w:val="24"/>
              </w:rPr>
              <w:t>Institution</w:t>
            </w:r>
          </w:p>
        </w:tc>
        <w:tc>
          <w:tcPr>
            <w:tcW w:w="3402" w:type="dxa"/>
          </w:tcPr>
          <w:p w:rsidR="006A6D5A" w:rsidRPr="00C42B1F" w:rsidRDefault="006A6D5A" w:rsidP="00184D1F">
            <w:pPr>
              <w:spacing w:line="276" w:lineRule="auto"/>
              <w:jc w:val="center"/>
              <w:rPr>
                <w:b/>
                <w:sz w:val="24"/>
                <w:szCs w:val="24"/>
              </w:rPr>
            </w:pPr>
            <w:r w:rsidRPr="00C42B1F">
              <w:rPr>
                <w:b/>
                <w:sz w:val="24"/>
                <w:szCs w:val="24"/>
              </w:rPr>
              <w:t>Fonction</w:t>
            </w:r>
          </w:p>
        </w:tc>
      </w:tr>
      <w:tr w:rsidR="006B028D" w:rsidTr="00C421E5">
        <w:tc>
          <w:tcPr>
            <w:tcW w:w="2411" w:type="dxa"/>
          </w:tcPr>
          <w:p w:rsidR="006B028D" w:rsidRPr="00C42B1F" w:rsidRDefault="006B028D" w:rsidP="00184D1F">
            <w:pPr>
              <w:spacing w:line="276" w:lineRule="auto"/>
              <w:jc w:val="both"/>
              <w:rPr>
                <w:rFonts w:cstheme="minorHAnsi"/>
                <w:sz w:val="24"/>
                <w:szCs w:val="24"/>
              </w:rPr>
            </w:pPr>
            <w:r w:rsidRPr="00C42B1F">
              <w:rPr>
                <w:rFonts w:cstheme="minorHAnsi"/>
                <w:sz w:val="24"/>
                <w:szCs w:val="24"/>
              </w:rPr>
              <w:t>Valentin Sophie</w:t>
            </w:r>
          </w:p>
        </w:tc>
        <w:tc>
          <w:tcPr>
            <w:tcW w:w="4252" w:type="dxa"/>
          </w:tcPr>
          <w:p w:rsidR="006B028D" w:rsidRPr="00C42B1F" w:rsidRDefault="006B028D" w:rsidP="00184D1F">
            <w:pPr>
              <w:spacing w:line="276" w:lineRule="auto"/>
              <w:jc w:val="both"/>
              <w:rPr>
                <w:rFonts w:cstheme="minorHAnsi"/>
                <w:sz w:val="24"/>
                <w:szCs w:val="24"/>
              </w:rPr>
            </w:pPr>
            <w:r w:rsidRPr="00C42B1F">
              <w:rPr>
                <w:rFonts w:cstheme="minorHAnsi"/>
                <w:sz w:val="24"/>
                <w:szCs w:val="24"/>
              </w:rPr>
              <w:t>R</w:t>
            </w:r>
            <w:r w:rsidR="00C42B1F">
              <w:rPr>
                <w:rFonts w:cstheme="minorHAnsi"/>
                <w:sz w:val="24"/>
                <w:szCs w:val="24"/>
              </w:rPr>
              <w:t>AF (R</w:t>
            </w:r>
            <w:r w:rsidRPr="00C42B1F">
              <w:rPr>
                <w:rFonts w:cstheme="minorHAnsi"/>
                <w:sz w:val="24"/>
                <w:szCs w:val="24"/>
              </w:rPr>
              <w:t>éseau Assuétudes</w:t>
            </w:r>
            <w:r w:rsidR="00C42B1F">
              <w:rPr>
                <w:rFonts w:cstheme="minorHAnsi"/>
                <w:sz w:val="24"/>
                <w:szCs w:val="24"/>
              </w:rPr>
              <w:t xml:space="preserve"> </w:t>
            </w:r>
            <w:r w:rsidRPr="00C42B1F">
              <w:rPr>
                <w:rFonts w:cstheme="minorHAnsi"/>
                <w:sz w:val="24"/>
                <w:szCs w:val="24"/>
              </w:rPr>
              <w:t>des Fagnes</w:t>
            </w:r>
            <w:r w:rsidR="00C42B1F">
              <w:rPr>
                <w:rFonts w:cstheme="minorHAnsi"/>
                <w:sz w:val="24"/>
                <w:szCs w:val="24"/>
              </w:rPr>
              <w:t>)</w:t>
            </w:r>
          </w:p>
        </w:tc>
        <w:tc>
          <w:tcPr>
            <w:tcW w:w="3402" w:type="dxa"/>
          </w:tcPr>
          <w:p w:rsidR="006B028D" w:rsidRPr="00C42B1F" w:rsidRDefault="006B028D" w:rsidP="00184D1F">
            <w:pPr>
              <w:spacing w:line="276" w:lineRule="auto"/>
              <w:jc w:val="both"/>
              <w:rPr>
                <w:rFonts w:cstheme="minorHAnsi"/>
                <w:sz w:val="24"/>
                <w:szCs w:val="24"/>
              </w:rPr>
            </w:pPr>
            <w:r w:rsidRPr="00C42B1F">
              <w:rPr>
                <w:rFonts w:cstheme="minorHAnsi"/>
                <w:sz w:val="24"/>
                <w:szCs w:val="24"/>
              </w:rPr>
              <w:t>Coordinatrice</w:t>
            </w:r>
          </w:p>
        </w:tc>
      </w:tr>
      <w:tr w:rsidR="006B028D" w:rsidTr="00C421E5">
        <w:tc>
          <w:tcPr>
            <w:tcW w:w="2411" w:type="dxa"/>
          </w:tcPr>
          <w:p w:rsidR="006B028D" w:rsidRPr="00C42B1F" w:rsidRDefault="006B028D" w:rsidP="00184D1F">
            <w:pPr>
              <w:spacing w:line="276" w:lineRule="auto"/>
              <w:jc w:val="both"/>
              <w:rPr>
                <w:rFonts w:cstheme="minorHAnsi"/>
                <w:sz w:val="24"/>
                <w:szCs w:val="24"/>
              </w:rPr>
            </w:pPr>
            <w:proofErr w:type="spellStart"/>
            <w:r w:rsidRPr="00C42B1F">
              <w:rPr>
                <w:rFonts w:cstheme="minorHAnsi"/>
                <w:sz w:val="24"/>
                <w:szCs w:val="24"/>
              </w:rPr>
              <w:t>Bouret</w:t>
            </w:r>
            <w:proofErr w:type="spellEnd"/>
            <w:r w:rsidRPr="00C42B1F">
              <w:rPr>
                <w:rFonts w:cstheme="minorHAnsi"/>
                <w:sz w:val="24"/>
                <w:szCs w:val="24"/>
              </w:rPr>
              <w:t xml:space="preserve"> Nathalie</w:t>
            </w:r>
          </w:p>
        </w:tc>
        <w:tc>
          <w:tcPr>
            <w:tcW w:w="4252" w:type="dxa"/>
          </w:tcPr>
          <w:p w:rsidR="006B028D" w:rsidRPr="00C42B1F" w:rsidRDefault="00C42B1F" w:rsidP="00184D1F">
            <w:pPr>
              <w:spacing w:line="276" w:lineRule="auto"/>
              <w:jc w:val="both"/>
              <w:rPr>
                <w:rFonts w:cstheme="minorHAnsi"/>
                <w:sz w:val="24"/>
                <w:szCs w:val="24"/>
              </w:rPr>
            </w:pPr>
            <w:r w:rsidRPr="00C42B1F">
              <w:rPr>
                <w:rFonts w:cstheme="minorHAnsi"/>
                <w:sz w:val="24"/>
                <w:szCs w:val="24"/>
              </w:rPr>
              <w:t>RAF (Réseau Assuétudes des Fagnes)</w:t>
            </w:r>
          </w:p>
        </w:tc>
        <w:tc>
          <w:tcPr>
            <w:tcW w:w="3402" w:type="dxa"/>
          </w:tcPr>
          <w:p w:rsidR="006B028D" w:rsidRPr="00C42B1F" w:rsidRDefault="006B028D" w:rsidP="00184D1F">
            <w:pPr>
              <w:spacing w:line="276" w:lineRule="auto"/>
              <w:jc w:val="both"/>
              <w:rPr>
                <w:rFonts w:cstheme="minorHAnsi"/>
                <w:sz w:val="24"/>
                <w:szCs w:val="24"/>
              </w:rPr>
            </w:pPr>
            <w:r w:rsidRPr="00C42B1F">
              <w:rPr>
                <w:rFonts w:cstheme="minorHAnsi"/>
                <w:sz w:val="24"/>
                <w:szCs w:val="24"/>
              </w:rPr>
              <w:t>Assistante administrative</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Brootcoorens</w:t>
            </w:r>
            <w:proofErr w:type="spellEnd"/>
            <w:r w:rsidRPr="00C42B1F">
              <w:rPr>
                <w:rFonts w:cstheme="minorHAnsi"/>
                <w:sz w:val="24"/>
                <w:szCs w:val="24"/>
              </w:rPr>
              <w:t xml:space="preserve"> Sabine</w:t>
            </w:r>
          </w:p>
        </w:tc>
        <w:tc>
          <w:tcPr>
            <w:tcW w:w="4252"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Centre PMS Libre Couvin</w:t>
            </w:r>
          </w:p>
        </w:tc>
        <w:tc>
          <w:tcPr>
            <w:tcW w:w="3402"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Psychologue</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Linclau Christian</w:t>
            </w:r>
          </w:p>
        </w:tc>
        <w:tc>
          <w:tcPr>
            <w:tcW w:w="4252" w:type="dxa"/>
          </w:tcPr>
          <w:p w:rsidR="006A6D5A" w:rsidRPr="00C42B1F" w:rsidRDefault="00C664EF" w:rsidP="00184D1F">
            <w:pPr>
              <w:spacing w:line="276" w:lineRule="auto"/>
              <w:jc w:val="both"/>
              <w:rPr>
                <w:rFonts w:cstheme="minorHAnsi"/>
                <w:sz w:val="24"/>
                <w:szCs w:val="24"/>
              </w:rPr>
            </w:pPr>
            <w:r>
              <w:rPr>
                <w:rFonts w:cstheme="minorHAnsi"/>
                <w:sz w:val="24"/>
                <w:szCs w:val="24"/>
              </w:rPr>
              <w:t>AGRF</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Médecin</w:t>
            </w:r>
            <w:r w:rsidR="00C664EF">
              <w:rPr>
                <w:rFonts w:cstheme="minorHAnsi"/>
                <w:sz w:val="24"/>
                <w:szCs w:val="24"/>
              </w:rPr>
              <w:t xml:space="preserve"> généraliste</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Lejeune Aurélie</w:t>
            </w:r>
          </w:p>
        </w:tc>
        <w:tc>
          <w:tcPr>
            <w:tcW w:w="425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 xml:space="preserve">OISP-CF </w:t>
            </w:r>
            <w:proofErr w:type="spellStart"/>
            <w:r w:rsidRPr="00C42B1F">
              <w:rPr>
                <w:rFonts w:cstheme="minorHAnsi"/>
                <w:sz w:val="24"/>
                <w:szCs w:val="24"/>
              </w:rPr>
              <w:t>Treignes</w:t>
            </w:r>
            <w:proofErr w:type="spellEnd"/>
            <w:r w:rsidR="00C42B1F">
              <w:rPr>
                <w:rFonts w:cstheme="minorHAnsi"/>
                <w:sz w:val="24"/>
                <w:szCs w:val="24"/>
              </w:rPr>
              <w:t xml:space="preserve"> </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Responsable pédagogique</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Servais Benoît</w:t>
            </w:r>
          </w:p>
        </w:tc>
        <w:tc>
          <w:tcPr>
            <w:tcW w:w="425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Ferme de l’</w:t>
            </w:r>
            <w:proofErr w:type="spellStart"/>
            <w:r w:rsidRPr="00C42B1F">
              <w:rPr>
                <w:rFonts w:cstheme="minorHAnsi"/>
                <w:sz w:val="24"/>
                <w:szCs w:val="24"/>
              </w:rPr>
              <w:t>Aubligneux</w:t>
            </w:r>
            <w:proofErr w:type="spellEnd"/>
            <w:r w:rsidRPr="00C42B1F">
              <w:rPr>
                <w:rFonts w:cstheme="minorHAnsi"/>
                <w:sz w:val="24"/>
                <w:szCs w:val="24"/>
              </w:rPr>
              <w:t xml:space="preserve"> (maison d’accueil)</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Educateur</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Couture Véronique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 xml:space="preserve">AMO </w:t>
            </w:r>
            <w:proofErr w:type="spellStart"/>
            <w:r w:rsidRPr="00C42B1F">
              <w:rPr>
                <w:rFonts w:cstheme="minorHAnsi"/>
                <w:sz w:val="24"/>
                <w:szCs w:val="24"/>
              </w:rPr>
              <w:t>Oxyjeune</w:t>
            </w:r>
            <w:proofErr w:type="spellEnd"/>
            <w:r w:rsidRPr="00C42B1F">
              <w:rPr>
                <w:rFonts w:cstheme="minorHAnsi"/>
                <w:sz w:val="24"/>
                <w:szCs w:val="24"/>
              </w:rPr>
              <w:t xml:space="preserve"> </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Directrice</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Vandevelde</w:t>
            </w:r>
            <w:proofErr w:type="spellEnd"/>
            <w:r w:rsidRPr="00C42B1F">
              <w:rPr>
                <w:rFonts w:cstheme="minorHAnsi"/>
                <w:sz w:val="24"/>
                <w:szCs w:val="24"/>
              </w:rPr>
              <w:t xml:space="preserve"> Natacha</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CLPS Charleroi</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Chargée de projet assuétude</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Colmant</w:t>
            </w:r>
            <w:proofErr w:type="spellEnd"/>
            <w:r w:rsidRPr="00C42B1F">
              <w:rPr>
                <w:rFonts w:cstheme="minorHAnsi"/>
                <w:sz w:val="24"/>
                <w:szCs w:val="24"/>
              </w:rPr>
              <w:t xml:space="preserve"> Laurent</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 xml:space="preserve">AMO </w:t>
            </w:r>
            <w:proofErr w:type="spellStart"/>
            <w:r w:rsidRPr="00C42B1F">
              <w:rPr>
                <w:rFonts w:cstheme="minorHAnsi"/>
                <w:sz w:val="24"/>
                <w:szCs w:val="24"/>
              </w:rPr>
              <w:t>Oxyjeune</w:t>
            </w:r>
            <w:proofErr w:type="spellEnd"/>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Psychologue</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De Neve Marie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ADMR (Aide à Domicile en Milieu Rural)</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A.S. (stagiaire)</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Leboutte</w:t>
            </w:r>
            <w:proofErr w:type="spellEnd"/>
            <w:r w:rsidRPr="00C42B1F">
              <w:rPr>
                <w:rFonts w:cstheme="minorHAnsi"/>
                <w:sz w:val="24"/>
                <w:szCs w:val="24"/>
              </w:rPr>
              <w:t xml:space="preserve"> Marion</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PCS Florennes</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A.S.</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Mayet Joël</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Alcooliques Anonymes</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Délégué info publique des A.A. de Charleroi</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Scuflaire</w:t>
            </w:r>
            <w:proofErr w:type="spellEnd"/>
            <w:r w:rsidRPr="00C42B1F">
              <w:rPr>
                <w:rFonts w:cstheme="minorHAnsi"/>
                <w:sz w:val="24"/>
                <w:szCs w:val="24"/>
              </w:rPr>
              <w:t xml:space="preserve"> Nadine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Al. Anon</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RG Chimay</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Polain</w:t>
            </w:r>
            <w:proofErr w:type="spellEnd"/>
            <w:r w:rsidRPr="00C42B1F">
              <w:rPr>
                <w:rFonts w:cstheme="minorHAnsi"/>
                <w:sz w:val="24"/>
                <w:szCs w:val="24"/>
              </w:rPr>
              <w:t xml:space="preserve"> Janine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 xml:space="preserve">Al. Anon + </w:t>
            </w:r>
            <w:proofErr w:type="spellStart"/>
            <w:r w:rsidRPr="00C42B1F">
              <w:rPr>
                <w:rFonts w:cstheme="minorHAnsi"/>
                <w:sz w:val="24"/>
                <w:szCs w:val="24"/>
              </w:rPr>
              <w:t>Trempoline</w:t>
            </w:r>
            <w:proofErr w:type="spellEnd"/>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 xml:space="preserve">Responsable info </w:t>
            </w:r>
            <w:proofErr w:type="spellStart"/>
            <w:r w:rsidRPr="00C42B1F">
              <w:rPr>
                <w:rFonts w:cstheme="minorHAnsi"/>
                <w:sz w:val="24"/>
                <w:szCs w:val="24"/>
              </w:rPr>
              <w:t>al-anon</w:t>
            </w:r>
            <w:proofErr w:type="spellEnd"/>
            <w:r w:rsidRPr="00C42B1F">
              <w:rPr>
                <w:rFonts w:cstheme="minorHAnsi"/>
                <w:sz w:val="24"/>
                <w:szCs w:val="24"/>
              </w:rPr>
              <w:t xml:space="preserve"> + groupe familiaux </w:t>
            </w:r>
            <w:proofErr w:type="spellStart"/>
            <w:r w:rsidRPr="00C42B1F">
              <w:rPr>
                <w:rFonts w:cstheme="minorHAnsi"/>
                <w:sz w:val="24"/>
                <w:szCs w:val="24"/>
              </w:rPr>
              <w:t>Trempoline</w:t>
            </w:r>
            <w:proofErr w:type="spellEnd"/>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Lebrun Valérie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PSSP Couvin</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Criminologue</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Motte Catherine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PCS Couvin</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A.S.</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Duriaux</w:t>
            </w:r>
            <w:proofErr w:type="spellEnd"/>
            <w:r w:rsidRPr="00C42B1F">
              <w:rPr>
                <w:rFonts w:cstheme="minorHAnsi"/>
                <w:sz w:val="24"/>
                <w:szCs w:val="24"/>
              </w:rPr>
              <w:t xml:space="preserve"> Isabelle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PCS Couvin</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A.S. coordinatrice</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Sandrard</w:t>
            </w:r>
            <w:proofErr w:type="spellEnd"/>
            <w:r w:rsidRPr="00C42B1F">
              <w:rPr>
                <w:rFonts w:cstheme="minorHAnsi"/>
                <w:sz w:val="24"/>
                <w:szCs w:val="24"/>
              </w:rPr>
              <w:t xml:space="preserve"> Michèle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PCS Momignies</w:t>
            </w:r>
          </w:p>
        </w:tc>
        <w:tc>
          <w:tcPr>
            <w:tcW w:w="3402" w:type="dxa"/>
          </w:tcPr>
          <w:p w:rsidR="006A6D5A" w:rsidRPr="00C42B1F" w:rsidRDefault="006B028D" w:rsidP="00184D1F">
            <w:pPr>
              <w:spacing w:line="276" w:lineRule="auto"/>
              <w:jc w:val="both"/>
              <w:rPr>
                <w:rFonts w:cstheme="minorHAnsi"/>
                <w:sz w:val="24"/>
                <w:szCs w:val="24"/>
              </w:rPr>
            </w:pPr>
            <w:r w:rsidRPr="00C42B1F">
              <w:rPr>
                <w:rFonts w:cstheme="minorHAnsi"/>
                <w:sz w:val="24"/>
                <w:szCs w:val="24"/>
              </w:rPr>
              <w:t>A.S. Chef de projet</w:t>
            </w:r>
          </w:p>
        </w:tc>
      </w:tr>
      <w:tr w:rsidR="006A6D5A" w:rsidTr="00C421E5">
        <w:tc>
          <w:tcPr>
            <w:tcW w:w="2411" w:type="dxa"/>
          </w:tcPr>
          <w:p w:rsidR="006A6D5A" w:rsidRPr="00C42B1F" w:rsidRDefault="006A6D5A" w:rsidP="00184D1F">
            <w:pPr>
              <w:spacing w:line="276" w:lineRule="auto"/>
              <w:jc w:val="both"/>
              <w:rPr>
                <w:rFonts w:cstheme="minorHAnsi"/>
                <w:sz w:val="24"/>
                <w:szCs w:val="24"/>
              </w:rPr>
            </w:pPr>
            <w:proofErr w:type="spellStart"/>
            <w:r w:rsidRPr="00C42B1F">
              <w:rPr>
                <w:rFonts w:cstheme="minorHAnsi"/>
                <w:sz w:val="24"/>
                <w:szCs w:val="24"/>
              </w:rPr>
              <w:t>Devergnies</w:t>
            </w:r>
            <w:proofErr w:type="spellEnd"/>
            <w:r w:rsidRPr="00C42B1F">
              <w:rPr>
                <w:rFonts w:cstheme="minorHAnsi"/>
                <w:sz w:val="24"/>
                <w:szCs w:val="24"/>
              </w:rPr>
              <w:t xml:space="preserve"> Virginie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PCS Chimay</w:t>
            </w:r>
          </w:p>
        </w:tc>
        <w:tc>
          <w:tcPr>
            <w:tcW w:w="340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A.S. Chef de projet</w:t>
            </w:r>
          </w:p>
        </w:tc>
      </w:tr>
      <w:tr w:rsidR="006A6D5A" w:rsidTr="00C421E5">
        <w:tc>
          <w:tcPr>
            <w:tcW w:w="2411" w:type="dxa"/>
          </w:tcPr>
          <w:p w:rsidR="006A6D5A" w:rsidRPr="00C42B1F" w:rsidRDefault="006A6D5A" w:rsidP="00184D1F">
            <w:pPr>
              <w:spacing w:line="276" w:lineRule="auto"/>
              <w:jc w:val="both"/>
              <w:rPr>
                <w:rFonts w:cstheme="minorHAnsi"/>
                <w:sz w:val="24"/>
                <w:szCs w:val="24"/>
              </w:rPr>
            </w:pPr>
            <w:r w:rsidRPr="00C42B1F">
              <w:rPr>
                <w:rFonts w:cstheme="minorHAnsi"/>
                <w:sz w:val="24"/>
                <w:szCs w:val="24"/>
              </w:rPr>
              <w:t>Grandjean Ludivine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Le Répit</w:t>
            </w:r>
          </w:p>
        </w:tc>
        <w:tc>
          <w:tcPr>
            <w:tcW w:w="340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A.S.</w:t>
            </w:r>
          </w:p>
        </w:tc>
      </w:tr>
      <w:tr w:rsidR="006A6D5A" w:rsidTr="00C421E5">
        <w:tc>
          <w:tcPr>
            <w:tcW w:w="2411" w:type="dxa"/>
          </w:tcPr>
          <w:p w:rsidR="006A6D5A" w:rsidRPr="00C42B1F" w:rsidRDefault="006B028D" w:rsidP="00184D1F">
            <w:pPr>
              <w:spacing w:line="276" w:lineRule="auto"/>
              <w:jc w:val="both"/>
              <w:rPr>
                <w:rFonts w:cstheme="minorHAnsi"/>
                <w:sz w:val="24"/>
                <w:szCs w:val="24"/>
              </w:rPr>
            </w:pPr>
            <w:proofErr w:type="spellStart"/>
            <w:r w:rsidRPr="00C42B1F">
              <w:rPr>
                <w:rFonts w:cstheme="minorHAnsi"/>
                <w:sz w:val="24"/>
                <w:szCs w:val="24"/>
              </w:rPr>
              <w:t>Dehaye</w:t>
            </w:r>
            <w:proofErr w:type="spellEnd"/>
            <w:r w:rsidR="00C664EF">
              <w:rPr>
                <w:rFonts w:cstheme="minorHAnsi"/>
                <w:sz w:val="24"/>
                <w:szCs w:val="24"/>
              </w:rPr>
              <w:t xml:space="preserve"> Laurent</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Le Répit</w:t>
            </w:r>
          </w:p>
        </w:tc>
        <w:tc>
          <w:tcPr>
            <w:tcW w:w="340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Psychologue Coordinateur</w:t>
            </w:r>
          </w:p>
        </w:tc>
      </w:tr>
      <w:tr w:rsidR="006A6D5A" w:rsidTr="00C421E5">
        <w:tc>
          <w:tcPr>
            <w:tcW w:w="2411" w:type="dxa"/>
          </w:tcPr>
          <w:p w:rsidR="006A6D5A" w:rsidRPr="00C42B1F" w:rsidRDefault="006B028D" w:rsidP="00184D1F">
            <w:pPr>
              <w:spacing w:line="276" w:lineRule="auto"/>
              <w:jc w:val="both"/>
              <w:rPr>
                <w:rFonts w:cstheme="minorHAnsi"/>
                <w:sz w:val="24"/>
                <w:szCs w:val="24"/>
              </w:rPr>
            </w:pPr>
            <w:proofErr w:type="spellStart"/>
            <w:r w:rsidRPr="00C42B1F">
              <w:rPr>
                <w:rFonts w:cstheme="minorHAnsi"/>
                <w:sz w:val="24"/>
                <w:szCs w:val="24"/>
              </w:rPr>
              <w:t>Leborgne</w:t>
            </w:r>
            <w:proofErr w:type="spellEnd"/>
            <w:r w:rsidRPr="00C42B1F">
              <w:rPr>
                <w:rFonts w:cstheme="minorHAnsi"/>
                <w:sz w:val="24"/>
                <w:szCs w:val="24"/>
              </w:rPr>
              <w:t xml:space="preserve"> Dominique</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RAF</w:t>
            </w:r>
          </w:p>
        </w:tc>
        <w:tc>
          <w:tcPr>
            <w:tcW w:w="340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Chargé de mission</w:t>
            </w:r>
          </w:p>
        </w:tc>
      </w:tr>
      <w:tr w:rsidR="006A6D5A" w:rsidTr="00C421E5">
        <w:tc>
          <w:tcPr>
            <w:tcW w:w="2411" w:type="dxa"/>
          </w:tcPr>
          <w:p w:rsidR="006A6D5A" w:rsidRPr="00C42B1F" w:rsidRDefault="006B028D" w:rsidP="00184D1F">
            <w:pPr>
              <w:spacing w:line="276" w:lineRule="auto"/>
              <w:jc w:val="both"/>
              <w:rPr>
                <w:rFonts w:cstheme="minorHAnsi"/>
                <w:sz w:val="24"/>
                <w:szCs w:val="24"/>
              </w:rPr>
            </w:pPr>
            <w:proofErr w:type="spellStart"/>
            <w:r w:rsidRPr="00C42B1F">
              <w:rPr>
                <w:rFonts w:cstheme="minorHAnsi"/>
                <w:sz w:val="24"/>
                <w:szCs w:val="24"/>
              </w:rPr>
              <w:t>Wathelet</w:t>
            </w:r>
            <w:proofErr w:type="spellEnd"/>
            <w:r w:rsidRPr="00C42B1F">
              <w:rPr>
                <w:rFonts w:cstheme="minorHAnsi"/>
                <w:sz w:val="24"/>
                <w:szCs w:val="24"/>
              </w:rPr>
              <w:t xml:space="preserve"> Christine </w:t>
            </w:r>
          </w:p>
        </w:tc>
        <w:tc>
          <w:tcPr>
            <w:tcW w:w="425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CIAC AMO Couvin</w:t>
            </w:r>
          </w:p>
        </w:tc>
        <w:tc>
          <w:tcPr>
            <w:tcW w:w="3402" w:type="dxa"/>
          </w:tcPr>
          <w:p w:rsidR="006A6D5A" w:rsidRPr="00C42B1F" w:rsidRDefault="00C421E5" w:rsidP="00184D1F">
            <w:pPr>
              <w:spacing w:line="276" w:lineRule="auto"/>
              <w:jc w:val="both"/>
              <w:rPr>
                <w:rFonts w:cstheme="minorHAnsi"/>
                <w:sz w:val="24"/>
                <w:szCs w:val="24"/>
              </w:rPr>
            </w:pPr>
            <w:r w:rsidRPr="00C42B1F">
              <w:rPr>
                <w:rFonts w:cstheme="minorHAnsi"/>
                <w:sz w:val="24"/>
                <w:szCs w:val="24"/>
              </w:rPr>
              <w:t>A.S.</w:t>
            </w:r>
          </w:p>
        </w:tc>
      </w:tr>
    </w:tbl>
    <w:p w:rsidR="006A6D5A" w:rsidRDefault="006A6D5A" w:rsidP="00965857">
      <w:pPr>
        <w:jc w:val="both"/>
        <w:rPr>
          <w:sz w:val="24"/>
          <w:szCs w:val="24"/>
        </w:rPr>
      </w:pPr>
    </w:p>
    <w:p w:rsidR="0011384B" w:rsidRDefault="0011384B" w:rsidP="00965857">
      <w:pPr>
        <w:jc w:val="both"/>
        <w:rPr>
          <w:sz w:val="24"/>
          <w:szCs w:val="24"/>
        </w:rPr>
      </w:pPr>
    </w:p>
    <w:p w:rsidR="00184D1F" w:rsidRDefault="00184D1F" w:rsidP="00E41002">
      <w:pPr>
        <w:spacing w:line="276" w:lineRule="auto"/>
        <w:jc w:val="both"/>
        <w:rPr>
          <w:i/>
          <w:sz w:val="28"/>
          <w:szCs w:val="28"/>
        </w:rPr>
      </w:pPr>
    </w:p>
    <w:p w:rsidR="009A3722" w:rsidRDefault="009A3722" w:rsidP="00E41002">
      <w:pPr>
        <w:spacing w:line="276" w:lineRule="auto"/>
        <w:jc w:val="both"/>
        <w:rPr>
          <w:i/>
          <w:sz w:val="28"/>
          <w:szCs w:val="28"/>
        </w:rPr>
      </w:pPr>
    </w:p>
    <w:p w:rsidR="009A3722" w:rsidRDefault="009A3722" w:rsidP="00E41002">
      <w:pPr>
        <w:spacing w:line="276" w:lineRule="auto"/>
        <w:jc w:val="both"/>
        <w:rPr>
          <w:i/>
          <w:sz w:val="28"/>
          <w:szCs w:val="28"/>
        </w:rPr>
      </w:pPr>
    </w:p>
    <w:p w:rsidR="009A3722" w:rsidRDefault="009A3722" w:rsidP="00E41002">
      <w:pPr>
        <w:spacing w:line="276" w:lineRule="auto"/>
        <w:jc w:val="both"/>
        <w:rPr>
          <w:i/>
          <w:sz w:val="28"/>
          <w:szCs w:val="28"/>
        </w:rPr>
      </w:pPr>
    </w:p>
    <w:p w:rsidR="009A3722" w:rsidRDefault="009A3722" w:rsidP="00E41002">
      <w:pPr>
        <w:spacing w:line="276" w:lineRule="auto"/>
        <w:jc w:val="both"/>
        <w:rPr>
          <w:i/>
          <w:sz w:val="28"/>
          <w:szCs w:val="28"/>
        </w:rPr>
      </w:pPr>
    </w:p>
    <w:p w:rsidR="009A3722" w:rsidRDefault="009A3722" w:rsidP="00E41002">
      <w:pPr>
        <w:spacing w:line="276" w:lineRule="auto"/>
        <w:jc w:val="both"/>
        <w:rPr>
          <w:i/>
          <w:sz w:val="28"/>
          <w:szCs w:val="28"/>
        </w:rPr>
      </w:pPr>
    </w:p>
    <w:p w:rsidR="00184D1F" w:rsidRDefault="00184D1F" w:rsidP="00E41002">
      <w:pPr>
        <w:spacing w:line="276" w:lineRule="auto"/>
        <w:jc w:val="both"/>
        <w:rPr>
          <w:i/>
          <w:sz w:val="28"/>
          <w:szCs w:val="28"/>
        </w:rPr>
      </w:pPr>
    </w:p>
    <w:p w:rsidR="0011384B" w:rsidRPr="003B6928" w:rsidRDefault="0011384B" w:rsidP="003B6928">
      <w:pPr>
        <w:spacing w:line="276" w:lineRule="auto"/>
        <w:jc w:val="center"/>
        <w:rPr>
          <w:b/>
          <w:i/>
          <w:sz w:val="32"/>
          <w:szCs w:val="32"/>
          <w:u w:val="single"/>
        </w:rPr>
      </w:pPr>
      <w:r w:rsidRPr="003B6928">
        <w:rPr>
          <w:b/>
          <w:i/>
          <w:sz w:val="32"/>
          <w:szCs w:val="32"/>
          <w:u w:val="single"/>
        </w:rPr>
        <w:t>PRESENTATION DU R</w:t>
      </w:r>
      <w:r w:rsidR="003B6928">
        <w:rPr>
          <w:b/>
          <w:i/>
          <w:sz w:val="32"/>
          <w:szCs w:val="32"/>
          <w:u w:val="single"/>
        </w:rPr>
        <w:t>.</w:t>
      </w:r>
      <w:r w:rsidRPr="003B6928">
        <w:rPr>
          <w:b/>
          <w:i/>
          <w:sz w:val="32"/>
          <w:szCs w:val="32"/>
          <w:u w:val="single"/>
        </w:rPr>
        <w:t>A</w:t>
      </w:r>
      <w:r w:rsidR="003B6928">
        <w:rPr>
          <w:b/>
          <w:i/>
          <w:sz w:val="32"/>
          <w:szCs w:val="32"/>
          <w:u w:val="single"/>
        </w:rPr>
        <w:t>.</w:t>
      </w:r>
      <w:r w:rsidRPr="003B6928">
        <w:rPr>
          <w:b/>
          <w:i/>
          <w:sz w:val="32"/>
          <w:szCs w:val="32"/>
          <w:u w:val="single"/>
        </w:rPr>
        <w:t>F</w:t>
      </w:r>
      <w:r w:rsidR="003B6928">
        <w:rPr>
          <w:b/>
          <w:i/>
          <w:sz w:val="32"/>
          <w:szCs w:val="32"/>
          <w:u w:val="single"/>
        </w:rPr>
        <w:t>.</w:t>
      </w:r>
      <w:r w:rsidRPr="003B6928">
        <w:rPr>
          <w:b/>
          <w:i/>
          <w:sz w:val="32"/>
          <w:szCs w:val="32"/>
          <w:u w:val="single"/>
        </w:rPr>
        <w:t xml:space="preserve"> (RESEAU ASSUETUDES DES FAGNES)</w:t>
      </w:r>
    </w:p>
    <w:p w:rsidR="0011384B" w:rsidRPr="0011384B" w:rsidRDefault="0011384B" w:rsidP="00E41002">
      <w:pPr>
        <w:spacing w:line="276" w:lineRule="auto"/>
        <w:jc w:val="both"/>
        <w:rPr>
          <w:i/>
          <w:sz w:val="24"/>
          <w:szCs w:val="24"/>
        </w:rPr>
      </w:pPr>
    </w:p>
    <w:p w:rsidR="0011384B" w:rsidRPr="003B6928" w:rsidRDefault="0011384B" w:rsidP="003B6928">
      <w:pPr>
        <w:pStyle w:val="Paragraphedeliste"/>
        <w:numPr>
          <w:ilvl w:val="0"/>
          <w:numId w:val="9"/>
        </w:numPr>
        <w:spacing w:line="276" w:lineRule="auto"/>
        <w:jc w:val="both"/>
        <w:rPr>
          <w:i/>
          <w:sz w:val="24"/>
          <w:szCs w:val="24"/>
          <w:u w:val="single"/>
        </w:rPr>
      </w:pPr>
      <w:r w:rsidRPr="003B6928">
        <w:rPr>
          <w:i/>
          <w:sz w:val="24"/>
          <w:szCs w:val="24"/>
          <w:u w:val="single"/>
        </w:rPr>
        <w:t xml:space="preserve">Objectif du RAF </w:t>
      </w:r>
    </w:p>
    <w:p w:rsidR="00E41002" w:rsidRDefault="0011384B" w:rsidP="00E41002">
      <w:pPr>
        <w:spacing w:line="276" w:lineRule="auto"/>
        <w:jc w:val="both"/>
        <w:rPr>
          <w:sz w:val="24"/>
          <w:szCs w:val="24"/>
        </w:rPr>
      </w:pPr>
      <w:r w:rsidRPr="00F90BE8">
        <w:rPr>
          <w:sz w:val="24"/>
          <w:szCs w:val="24"/>
        </w:rPr>
        <w:t xml:space="preserve">Améliorer la prise en charge de la problématique assuétude en créant un réseau de professionnels confrontés de près ou de loin à ce type de problématique.  </w:t>
      </w:r>
    </w:p>
    <w:p w:rsidR="00E41002" w:rsidRDefault="00E41002" w:rsidP="00E41002">
      <w:pPr>
        <w:spacing w:line="276" w:lineRule="auto"/>
        <w:jc w:val="both"/>
        <w:rPr>
          <w:sz w:val="24"/>
          <w:szCs w:val="24"/>
        </w:rPr>
      </w:pPr>
    </w:p>
    <w:p w:rsidR="00E41002" w:rsidRPr="003B6928" w:rsidRDefault="00E41002" w:rsidP="003B6928">
      <w:pPr>
        <w:pStyle w:val="Paragraphedeliste"/>
        <w:numPr>
          <w:ilvl w:val="0"/>
          <w:numId w:val="9"/>
        </w:numPr>
        <w:spacing w:line="276" w:lineRule="auto"/>
        <w:jc w:val="both"/>
        <w:rPr>
          <w:sz w:val="24"/>
          <w:szCs w:val="24"/>
          <w:u w:val="single"/>
        </w:rPr>
      </w:pPr>
      <w:r w:rsidRPr="003B6928">
        <w:rPr>
          <w:i/>
          <w:sz w:val="24"/>
          <w:szCs w:val="24"/>
          <w:u w:val="single"/>
        </w:rPr>
        <w:t>Missions</w:t>
      </w:r>
    </w:p>
    <w:p w:rsidR="00184D1F" w:rsidRPr="00CC3A10" w:rsidRDefault="00184D1F" w:rsidP="00CC3A10">
      <w:pPr>
        <w:pStyle w:val="Paragraphedeliste"/>
        <w:numPr>
          <w:ilvl w:val="0"/>
          <w:numId w:val="6"/>
        </w:numPr>
        <w:spacing w:line="276" w:lineRule="auto"/>
        <w:ind w:left="426"/>
        <w:jc w:val="both"/>
        <w:rPr>
          <w:sz w:val="24"/>
          <w:szCs w:val="24"/>
        </w:rPr>
      </w:pPr>
      <w:r w:rsidRPr="00CC3A10">
        <w:rPr>
          <w:sz w:val="24"/>
          <w:szCs w:val="24"/>
        </w:rPr>
        <w:t>Développement de la connaissance réciproque des services compétents dans la région et articulation de leur travail respectif en fonction de leurs spécificités.</w:t>
      </w:r>
    </w:p>
    <w:p w:rsidR="00E41002" w:rsidRPr="00E41002" w:rsidRDefault="00E41002" w:rsidP="00184D1F">
      <w:pPr>
        <w:numPr>
          <w:ilvl w:val="0"/>
          <w:numId w:val="6"/>
        </w:numPr>
        <w:spacing w:line="276" w:lineRule="auto"/>
        <w:ind w:left="426"/>
        <w:jc w:val="both"/>
        <w:rPr>
          <w:sz w:val="24"/>
          <w:szCs w:val="24"/>
        </w:rPr>
      </w:pPr>
      <w:r w:rsidRPr="00E41002">
        <w:rPr>
          <w:sz w:val="24"/>
          <w:szCs w:val="24"/>
        </w:rPr>
        <w:t>Mise sur pied d’un réseau de professionnels ayant un contact (de près ou de loin) avec les personnes souffrant d’une ou plusieurs assuétudes.</w:t>
      </w:r>
    </w:p>
    <w:p w:rsidR="00E41002" w:rsidRPr="00E41002" w:rsidRDefault="00E41002" w:rsidP="00184D1F">
      <w:pPr>
        <w:numPr>
          <w:ilvl w:val="0"/>
          <w:numId w:val="6"/>
        </w:numPr>
        <w:spacing w:line="276" w:lineRule="auto"/>
        <w:ind w:left="426"/>
        <w:jc w:val="both"/>
        <w:rPr>
          <w:sz w:val="24"/>
          <w:szCs w:val="24"/>
        </w:rPr>
      </w:pPr>
      <w:r w:rsidRPr="00E41002">
        <w:rPr>
          <w:sz w:val="24"/>
          <w:szCs w:val="24"/>
        </w:rPr>
        <w:t>Centralisation des informations relatives aux assuétudes</w:t>
      </w:r>
    </w:p>
    <w:p w:rsidR="00E41002" w:rsidRPr="00E41002" w:rsidRDefault="00E41002" w:rsidP="00184D1F">
      <w:pPr>
        <w:numPr>
          <w:ilvl w:val="0"/>
          <w:numId w:val="6"/>
        </w:numPr>
        <w:spacing w:line="276" w:lineRule="auto"/>
        <w:ind w:left="426"/>
        <w:jc w:val="both"/>
        <w:rPr>
          <w:sz w:val="24"/>
          <w:szCs w:val="24"/>
        </w:rPr>
      </w:pPr>
      <w:r w:rsidRPr="00E41002">
        <w:rPr>
          <w:sz w:val="24"/>
          <w:szCs w:val="24"/>
        </w:rPr>
        <w:t>Favoriser les concertations entre professionnels du secteur (v</w:t>
      </w:r>
      <w:r w:rsidR="00184D1F">
        <w:rPr>
          <w:sz w:val="24"/>
          <w:szCs w:val="24"/>
        </w:rPr>
        <w:t>eiller à la communication entre</w:t>
      </w:r>
      <w:r w:rsidRPr="00E41002">
        <w:rPr>
          <w:sz w:val="24"/>
          <w:szCs w:val="24"/>
        </w:rPr>
        <w:t xml:space="preserve"> les divers </w:t>
      </w:r>
      <w:r w:rsidR="00C664EF">
        <w:rPr>
          <w:sz w:val="24"/>
          <w:szCs w:val="24"/>
        </w:rPr>
        <w:t>services via</w:t>
      </w:r>
      <w:r w:rsidRPr="00E41002">
        <w:rPr>
          <w:sz w:val="24"/>
          <w:szCs w:val="24"/>
        </w:rPr>
        <w:t xml:space="preserve"> pour favoriser l’articulation de ceux-ci, et ainsi améliorer le suivi des bénéficiaires.)</w:t>
      </w:r>
    </w:p>
    <w:p w:rsidR="00E41002" w:rsidRPr="00965857" w:rsidRDefault="00E41002" w:rsidP="00E41002">
      <w:pPr>
        <w:spacing w:line="276" w:lineRule="auto"/>
        <w:jc w:val="both"/>
        <w:rPr>
          <w:sz w:val="24"/>
          <w:szCs w:val="24"/>
        </w:rPr>
      </w:pPr>
    </w:p>
    <w:p w:rsidR="00E41002" w:rsidRPr="003B6928" w:rsidRDefault="00E41002" w:rsidP="003B6928">
      <w:pPr>
        <w:pStyle w:val="Paragraphedeliste"/>
        <w:numPr>
          <w:ilvl w:val="0"/>
          <w:numId w:val="9"/>
        </w:numPr>
        <w:spacing w:line="276" w:lineRule="auto"/>
        <w:jc w:val="both"/>
        <w:rPr>
          <w:i/>
          <w:sz w:val="24"/>
          <w:szCs w:val="24"/>
          <w:u w:val="single"/>
        </w:rPr>
      </w:pPr>
      <w:r w:rsidRPr="003B6928">
        <w:rPr>
          <w:i/>
          <w:sz w:val="24"/>
          <w:szCs w:val="24"/>
          <w:u w:val="single"/>
        </w:rPr>
        <w:t>Zone couverte</w:t>
      </w:r>
      <w:r w:rsidRPr="003B6928">
        <w:rPr>
          <w:i/>
          <w:sz w:val="24"/>
          <w:szCs w:val="24"/>
        </w:rPr>
        <w:t> (zone 11)</w:t>
      </w:r>
    </w:p>
    <w:p w:rsidR="00E41002" w:rsidRPr="00E41002" w:rsidRDefault="00E41002" w:rsidP="00E41002">
      <w:pPr>
        <w:spacing w:line="276" w:lineRule="auto"/>
        <w:jc w:val="both"/>
        <w:rPr>
          <w:sz w:val="24"/>
          <w:szCs w:val="24"/>
        </w:rPr>
      </w:pPr>
      <w:r w:rsidRPr="00E41002">
        <w:rPr>
          <w:sz w:val="24"/>
          <w:szCs w:val="24"/>
        </w:rPr>
        <w:t xml:space="preserve">Walcourt, Florennes, Philippeville, </w:t>
      </w:r>
      <w:proofErr w:type="spellStart"/>
      <w:r w:rsidRPr="00E41002">
        <w:rPr>
          <w:sz w:val="24"/>
          <w:szCs w:val="24"/>
        </w:rPr>
        <w:t>Doische</w:t>
      </w:r>
      <w:proofErr w:type="spellEnd"/>
      <w:r w:rsidRPr="00E41002">
        <w:rPr>
          <w:sz w:val="24"/>
          <w:szCs w:val="24"/>
        </w:rPr>
        <w:t xml:space="preserve">, </w:t>
      </w:r>
      <w:proofErr w:type="spellStart"/>
      <w:r w:rsidRPr="00E41002">
        <w:rPr>
          <w:sz w:val="24"/>
          <w:szCs w:val="24"/>
        </w:rPr>
        <w:t>Viroinval</w:t>
      </w:r>
      <w:proofErr w:type="spellEnd"/>
      <w:r w:rsidRPr="00E41002">
        <w:rPr>
          <w:sz w:val="24"/>
          <w:szCs w:val="24"/>
        </w:rPr>
        <w:t xml:space="preserve">, Couvin, Chimay, Momignies, </w:t>
      </w:r>
      <w:proofErr w:type="spellStart"/>
      <w:r w:rsidRPr="00E41002">
        <w:rPr>
          <w:sz w:val="24"/>
          <w:szCs w:val="24"/>
        </w:rPr>
        <w:t>Froidchapelle</w:t>
      </w:r>
      <w:proofErr w:type="spellEnd"/>
      <w:r w:rsidRPr="00E41002">
        <w:rPr>
          <w:sz w:val="24"/>
          <w:szCs w:val="24"/>
        </w:rPr>
        <w:t xml:space="preserve">, </w:t>
      </w:r>
      <w:proofErr w:type="spellStart"/>
      <w:r w:rsidRPr="00E41002">
        <w:rPr>
          <w:sz w:val="24"/>
          <w:szCs w:val="24"/>
        </w:rPr>
        <w:t>Cerfontaine</w:t>
      </w:r>
      <w:proofErr w:type="spellEnd"/>
      <w:r w:rsidRPr="00E41002">
        <w:rPr>
          <w:sz w:val="24"/>
          <w:szCs w:val="24"/>
        </w:rPr>
        <w:t xml:space="preserve">, Beaumont, </w:t>
      </w:r>
      <w:proofErr w:type="spellStart"/>
      <w:r w:rsidRPr="00E41002">
        <w:rPr>
          <w:sz w:val="24"/>
          <w:szCs w:val="24"/>
        </w:rPr>
        <w:t>Sivry</w:t>
      </w:r>
      <w:proofErr w:type="spellEnd"/>
      <w:r w:rsidRPr="00E41002">
        <w:rPr>
          <w:sz w:val="24"/>
          <w:szCs w:val="24"/>
        </w:rPr>
        <w:t>-Rance</w:t>
      </w:r>
      <w:r w:rsidR="00184D1F">
        <w:rPr>
          <w:sz w:val="24"/>
          <w:szCs w:val="24"/>
        </w:rPr>
        <w:t>.</w:t>
      </w:r>
    </w:p>
    <w:p w:rsidR="00F90BE8" w:rsidRDefault="00F90BE8" w:rsidP="00E41002">
      <w:pPr>
        <w:spacing w:line="276" w:lineRule="auto"/>
        <w:jc w:val="both"/>
        <w:rPr>
          <w:sz w:val="24"/>
          <w:szCs w:val="24"/>
        </w:rPr>
      </w:pPr>
    </w:p>
    <w:p w:rsidR="00F90BE8" w:rsidRDefault="00F90BE8" w:rsidP="00E41002">
      <w:pPr>
        <w:spacing w:line="276" w:lineRule="auto"/>
        <w:jc w:val="both"/>
        <w:rPr>
          <w:sz w:val="24"/>
          <w:szCs w:val="24"/>
        </w:rPr>
      </w:pPr>
    </w:p>
    <w:p w:rsidR="00965857" w:rsidRDefault="00965857" w:rsidP="00E41002">
      <w:pPr>
        <w:spacing w:line="276" w:lineRule="auto"/>
        <w:jc w:val="both"/>
        <w:rPr>
          <w:sz w:val="24"/>
          <w:szCs w:val="24"/>
        </w:rPr>
      </w:pPr>
    </w:p>
    <w:p w:rsidR="00F90BE8" w:rsidRPr="003B6928" w:rsidRDefault="00F90BE8" w:rsidP="003B6928">
      <w:pPr>
        <w:spacing w:line="276" w:lineRule="auto"/>
        <w:jc w:val="center"/>
        <w:rPr>
          <w:b/>
          <w:sz w:val="32"/>
          <w:szCs w:val="32"/>
          <w:u w:val="single"/>
        </w:rPr>
      </w:pPr>
      <w:r w:rsidRPr="003B6928">
        <w:rPr>
          <w:b/>
          <w:sz w:val="32"/>
          <w:szCs w:val="32"/>
          <w:u w:val="single"/>
        </w:rPr>
        <w:t>RECHERCHE - ACTION MENEE PAR LE R</w:t>
      </w:r>
      <w:r w:rsidR="003B6928">
        <w:rPr>
          <w:b/>
          <w:sz w:val="32"/>
          <w:szCs w:val="32"/>
          <w:u w:val="single"/>
        </w:rPr>
        <w:t>.</w:t>
      </w:r>
      <w:r w:rsidRPr="003B6928">
        <w:rPr>
          <w:b/>
          <w:sz w:val="32"/>
          <w:szCs w:val="32"/>
          <w:u w:val="single"/>
        </w:rPr>
        <w:t>A</w:t>
      </w:r>
      <w:r w:rsidR="003B6928">
        <w:rPr>
          <w:b/>
          <w:sz w:val="32"/>
          <w:szCs w:val="32"/>
          <w:u w:val="single"/>
        </w:rPr>
        <w:t>.</w:t>
      </w:r>
      <w:r w:rsidRPr="003B6928">
        <w:rPr>
          <w:b/>
          <w:sz w:val="32"/>
          <w:szCs w:val="32"/>
          <w:u w:val="single"/>
        </w:rPr>
        <w:t>F</w:t>
      </w:r>
      <w:r w:rsidR="003B6928">
        <w:rPr>
          <w:b/>
          <w:sz w:val="32"/>
          <w:szCs w:val="32"/>
          <w:u w:val="single"/>
        </w:rPr>
        <w:t>.</w:t>
      </w:r>
    </w:p>
    <w:p w:rsidR="00F90BE8" w:rsidRDefault="00F90BE8" w:rsidP="00E41002">
      <w:pPr>
        <w:spacing w:line="276" w:lineRule="auto"/>
        <w:jc w:val="both"/>
        <w:rPr>
          <w:sz w:val="24"/>
          <w:szCs w:val="24"/>
        </w:rPr>
      </w:pPr>
    </w:p>
    <w:p w:rsidR="00F01816" w:rsidRDefault="00C664EF" w:rsidP="00E41002">
      <w:pPr>
        <w:spacing w:line="276" w:lineRule="auto"/>
        <w:jc w:val="both"/>
        <w:rPr>
          <w:sz w:val="24"/>
          <w:szCs w:val="24"/>
        </w:rPr>
      </w:pPr>
      <w:r>
        <w:rPr>
          <w:sz w:val="24"/>
          <w:szCs w:val="24"/>
        </w:rPr>
        <w:t xml:space="preserve">L’objectif </w:t>
      </w:r>
      <w:r w:rsidR="00F01816">
        <w:rPr>
          <w:sz w:val="24"/>
          <w:szCs w:val="24"/>
        </w:rPr>
        <w:t>est d’identifier les besoins en matière d’assuétude</w:t>
      </w:r>
      <w:r w:rsidR="00F2206D">
        <w:rPr>
          <w:sz w:val="24"/>
          <w:szCs w:val="24"/>
        </w:rPr>
        <w:t xml:space="preserve"> dans notre région</w:t>
      </w:r>
      <w:r w:rsidR="00F01816">
        <w:rPr>
          <w:sz w:val="24"/>
          <w:szCs w:val="24"/>
        </w:rPr>
        <w:t>, en consultant les acteurs de terrain de manière à déterminer les actions à mettre en place</w:t>
      </w:r>
      <w:r w:rsidR="00F2206D">
        <w:rPr>
          <w:sz w:val="24"/>
          <w:szCs w:val="24"/>
        </w:rPr>
        <w:t xml:space="preserve"> pour améliorer la prise en charge de la problématique assuétude</w:t>
      </w:r>
      <w:r w:rsidR="00F01816">
        <w:rPr>
          <w:sz w:val="24"/>
          <w:szCs w:val="24"/>
        </w:rPr>
        <w:t>. C’est pourquoi nous allons, dans le cadre de cette recherche, rencontrer des usagers, des médecins, des travailleurs de terrain. Jusqu’ici, nous avons travaillé avec les PCS, mais</w:t>
      </w:r>
      <w:r w:rsidR="00F148BD">
        <w:rPr>
          <w:sz w:val="24"/>
          <w:szCs w:val="24"/>
        </w:rPr>
        <w:t xml:space="preserve"> il est prévu </w:t>
      </w:r>
      <w:r w:rsidR="00F01816">
        <w:rPr>
          <w:sz w:val="24"/>
          <w:szCs w:val="24"/>
        </w:rPr>
        <w:t>de rencontrer des travailleurs d’autres types d’institutions </w:t>
      </w:r>
      <w:r w:rsidR="00350955">
        <w:rPr>
          <w:sz w:val="24"/>
          <w:szCs w:val="24"/>
        </w:rPr>
        <w:t>(comme celles présentes lors de cette concertation institutionnelle)</w:t>
      </w:r>
    </w:p>
    <w:p w:rsidR="00F2206D" w:rsidRDefault="00F2206D" w:rsidP="00E41002">
      <w:pPr>
        <w:spacing w:line="276" w:lineRule="auto"/>
        <w:jc w:val="both"/>
        <w:rPr>
          <w:sz w:val="24"/>
          <w:szCs w:val="24"/>
        </w:rPr>
      </w:pPr>
    </w:p>
    <w:p w:rsidR="00F2206D" w:rsidRPr="00F2206D" w:rsidRDefault="00F2206D" w:rsidP="00E41002">
      <w:pPr>
        <w:spacing w:line="276" w:lineRule="auto"/>
        <w:jc w:val="both"/>
        <w:rPr>
          <w:b/>
          <w:sz w:val="24"/>
          <w:szCs w:val="24"/>
        </w:rPr>
      </w:pPr>
      <w:r w:rsidRPr="00F2206D">
        <w:rPr>
          <w:b/>
          <w:sz w:val="24"/>
          <w:szCs w:val="24"/>
        </w:rPr>
        <w:t>En résumé</w:t>
      </w:r>
      <w:r w:rsidR="00350955">
        <w:rPr>
          <w:b/>
          <w:sz w:val="24"/>
          <w:szCs w:val="24"/>
        </w:rPr>
        <w:t>,</w:t>
      </w:r>
      <w:r w:rsidRPr="00F2206D">
        <w:rPr>
          <w:b/>
          <w:sz w:val="24"/>
          <w:szCs w:val="24"/>
        </w:rPr>
        <w:t> </w:t>
      </w:r>
    </w:p>
    <w:p w:rsidR="00184D1F" w:rsidRDefault="00F2206D" w:rsidP="00E41002">
      <w:pPr>
        <w:spacing w:line="276" w:lineRule="auto"/>
        <w:jc w:val="both"/>
        <w:rPr>
          <w:i/>
          <w:sz w:val="24"/>
          <w:szCs w:val="24"/>
        </w:rPr>
      </w:pPr>
      <w:r w:rsidRPr="00F2206D">
        <w:rPr>
          <w:sz w:val="24"/>
          <w:szCs w:val="24"/>
          <w:u w:val="single"/>
        </w:rPr>
        <w:t>Chargé de mission</w:t>
      </w:r>
      <w:r>
        <w:rPr>
          <w:sz w:val="24"/>
          <w:szCs w:val="24"/>
        </w:rPr>
        <w:t xml:space="preserve"> : </w:t>
      </w:r>
      <w:r w:rsidRPr="00F2206D">
        <w:rPr>
          <w:i/>
          <w:sz w:val="24"/>
          <w:szCs w:val="24"/>
        </w:rPr>
        <w:t>Dominique LEBORGNE</w:t>
      </w:r>
    </w:p>
    <w:p w:rsidR="00F2206D" w:rsidRPr="00F2206D" w:rsidRDefault="00F2206D" w:rsidP="00E41002">
      <w:pPr>
        <w:spacing w:line="276" w:lineRule="auto"/>
        <w:jc w:val="both"/>
        <w:rPr>
          <w:i/>
          <w:sz w:val="24"/>
          <w:szCs w:val="24"/>
        </w:rPr>
      </w:pPr>
      <w:r w:rsidRPr="00F2206D">
        <w:rPr>
          <w:sz w:val="24"/>
          <w:szCs w:val="24"/>
          <w:u w:val="single"/>
        </w:rPr>
        <w:t>But</w:t>
      </w:r>
      <w:r>
        <w:rPr>
          <w:sz w:val="24"/>
          <w:szCs w:val="24"/>
        </w:rPr>
        <w:t> : I</w:t>
      </w:r>
      <w:r w:rsidRPr="00F2206D">
        <w:rPr>
          <w:i/>
          <w:sz w:val="24"/>
          <w:szCs w:val="24"/>
        </w:rPr>
        <w:t>dentifier les besoins en matière d’assuétude dans notre région</w:t>
      </w:r>
      <w:r>
        <w:rPr>
          <w:i/>
          <w:sz w:val="24"/>
          <w:szCs w:val="24"/>
        </w:rPr>
        <w:t xml:space="preserve"> pour mettre en place des actions répondant aux réalités du terrain</w:t>
      </w:r>
    </w:p>
    <w:p w:rsidR="00F2206D" w:rsidRPr="00F2206D" w:rsidRDefault="00F2206D" w:rsidP="00E41002">
      <w:pPr>
        <w:spacing w:line="276" w:lineRule="auto"/>
        <w:jc w:val="both"/>
        <w:rPr>
          <w:i/>
          <w:sz w:val="24"/>
          <w:szCs w:val="24"/>
        </w:rPr>
      </w:pPr>
      <w:r w:rsidRPr="00F2206D">
        <w:rPr>
          <w:sz w:val="24"/>
          <w:szCs w:val="24"/>
          <w:u w:val="single"/>
        </w:rPr>
        <w:t>Comment</w:t>
      </w:r>
      <w:r w:rsidRPr="00F2206D">
        <w:rPr>
          <w:sz w:val="24"/>
          <w:szCs w:val="24"/>
        </w:rPr>
        <w:t> :</w:t>
      </w:r>
      <w:r w:rsidRPr="00F2206D">
        <w:rPr>
          <w:i/>
          <w:sz w:val="24"/>
          <w:szCs w:val="24"/>
        </w:rPr>
        <w:t xml:space="preserve"> Rencontres avec des usagers, des médecin</w:t>
      </w:r>
      <w:r>
        <w:rPr>
          <w:i/>
          <w:sz w:val="24"/>
          <w:szCs w:val="24"/>
        </w:rPr>
        <w:t>s, des travailleurs d</w:t>
      </w:r>
      <w:r w:rsidR="00C664EF">
        <w:rPr>
          <w:i/>
          <w:sz w:val="24"/>
          <w:szCs w:val="24"/>
        </w:rPr>
        <w:t>e terrain</w:t>
      </w:r>
    </w:p>
    <w:p w:rsidR="00C664EF" w:rsidRDefault="00C664EF" w:rsidP="003B6928">
      <w:pPr>
        <w:spacing w:line="276" w:lineRule="auto"/>
        <w:jc w:val="center"/>
        <w:rPr>
          <w:b/>
          <w:sz w:val="32"/>
          <w:szCs w:val="32"/>
          <w:u w:val="single"/>
        </w:rPr>
      </w:pPr>
    </w:p>
    <w:p w:rsidR="00EC3CF3" w:rsidRPr="003B6928" w:rsidRDefault="00EC3CF3" w:rsidP="003B6928">
      <w:pPr>
        <w:spacing w:line="276" w:lineRule="auto"/>
        <w:jc w:val="center"/>
        <w:rPr>
          <w:b/>
          <w:sz w:val="32"/>
          <w:szCs w:val="32"/>
          <w:u w:val="single"/>
        </w:rPr>
      </w:pPr>
      <w:r w:rsidRPr="003B6928">
        <w:rPr>
          <w:b/>
          <w:sz w:val="32"/>
          <w:szCs w:val="32"/>
          <w:u w:val="single"/>
        </w:rPr>
        <w:t>PRESENTATION DU REPIT</w:t>
      </w:r>
    </w:p>
    <w:p w:rsidR="00EC3CF3" w:rsidRDefault="00EC3CF3" w:rsidP="00E41002">
      <w:pPr>
        <w:spacing w:line="276" w:lineRule="auto"/>
        <w:jc w:val="both"/>
        <w:rPr>
          <w:sz w:val="24"/>
          <w:szCs w:val="24"/>
        </w:rPr>
      </w:pPr>
    </w:p>
    <w:p w:rsidR="00EC3CF3" w:rsidRPr="00664647" w:rsidRDefault="00EC3CF3" w:rsidP="00E41002">
      <w:pPr>
        <w:pStyle w:val="Paragraphedeliste"/>
        <w:numPr>
          <w:ilvl w:val="0"/>
          <w:numId w:val="5"/>
        </w:numPr>
        <w:spacing w:line="276" w:lineRule="auto"/>
        <w:jc w:val="both"/>
        <w:rPr>
          <w:i/>
          <w:sz w:val="24"/>
          <w:szCs w:val="24"/>
        </w:rPr>
      </w:pPr>
      <w:r w:rsidRPr="00664647">
        <w:rPr>
          <w:i/>
          <w:sz w:val="28"/>
          <w:szCs w:val="28"/>
          <w:u w:val="single"/>
        </w:rPr>
        <w:lastRenderedPageBreak/>
        <w:t>Nouvelle équipe au Répit</w:t>
      </w:r>
      <w:r w:rsidRPr="00664647">
        <w:rPr>
          <w:i/>
          <w:sz w:val="24"/>
          <w:szCs w:val="24"/>
        </w:rPr>
        <w:t> </w:t>
      </w:r>
    </w:p>
    <w:p w:rsidR="00EC3CF3" w:rsidRDefault="00EC3CF3" w:rsidP="00E41002">
      <w:pPr>
        <w:pStyle w:val="Paragraphedeliste"/>
        <w:numPr>
          <w:ilvl w:val="0"/>
          <w:numId w:val="4"/>
        </w:numPr>
        <w:spacing w:line="276" w:lineRule="auto"/>
        <w:ind w:left="1134"/>
        <w:jc w:val="both"/>
        <w:rPr>
          <w:sz w:val="24"/>
          <w:szCs w:val="24"/>
        </w:rPr>
      </w:pPr>
      <w:r>
        <w:rPr>
          <w:sz w:val="24"/>
          <w:szCs w:val="24"/>
        </w:rPr>
        <w:t>Ludivine GRANDJEAN : Assistante sociale</w:t>
      </w:r>
    </w:p>
    <w:p w:rsidR="00EC3CF3" w:rsidRDefault="00C664EF" w:rsidP="00E41002">
      <w:pPr>
        <w:pStyle w:val="Paragraphedeliste"/>
        <w:numPr>
          <w:ilvl w:val="0"/>
          <w:numId w:val="4"/>
        </w:numPr>
        <w:spacing w:line="276" w:lineRule="auto"/>
        <w:ind w:left="1134"/>
        <w:jc w:val="both"/>
        <w:rPr>
          <w:sz w:val="24"/>
          <w:szCs w:val="24"/>
        </w:rPr>
      </w:pPr>
      <w:r>
        <w:rPr>
          <w:sz w:val="24"/>
          <w:szCs w:val="24"/>
        </w:rPr>
        <w:t>Laurent</w:t>
      </w:r>
      <w:r w:rsidR="00EC3CF3">
        <w:rPr>
          <w:sz w:val="24"/>
          <w:szCs w:val="24"/>
        </w:rPr>
        <w:t xml:space="preserve"> DEHAYE : Psychologue – coordinateur</w:t>
      </w:r>
    </w:p>
    <w:p w:rsidR="00184D1F" w:rsidRDefault="00184D1F" w:rsidP="00184D1F">
      <w:pPr>
        <w:pStyle w:val="Paragraphedeliste"/>
        <w:spacing w:line="276" w:lineRule="auto"/>
        <w:ind w:left="1134"/>
        <w:jc w:val="both"/>
        <w:rPr>
          <w:sz w:val="24"/>
          <w:szCs w:val="24"/>
        </w:rPr>
      </w:pPr>
    </w:p>
    <w:p w:rsidR="00EC3CF3" w:rsidRPr="00664647" w:rsidRDefault="00EC3CF3" w:rsidP="00E41002">
      <w:pPr>
        <w:pStyle w:val="Paragraphedeliste"/>
        <w:numPr>
          <w:ilvl w:val="0"/>
          <w:numId w:val="5"/>
        </w:numPr>
        <w:spacing w:line="276" w:lineRule="auto"/>
        <w:jc w:val="both"/>
        <w:rPr>
          <w:i/>
          <w:sz w:val="28"/>
          <w:szCs w:val="28"/>
          <w:u w:val="single"/>
        </w:rPr>
      </w:pPr>
      <w:r w:rsidRPr="00664647">
        <w:rPr>
          <w:i/>
          <w:sz w:val="28"/>
          <w:szCs w:val="28"/>
          <w:u w:val="single"/>
        </w:rPr>
        <w:t xml:space="preserve">Missions  </w:t>
      </w:r>
    </w:p>
    <w:p w:rsidR="00C664EF" w:rsidRDefault="00C664EF" w:rsidP="00C664EF">
      <w:pPr>
        <w:pStyle w:val="Paragraphedeliste"/>
        <w:numPr>
          <w:ilvl w:val="0"/>
          <w:numId w:val="4"/>
        </w:numPr>
        <w:spacing w:line="276" w:lineRule="auto"/>
        <w:ind w:left="1134"/>
        <w:jc w:val="both"/>
        <w:rPr>
          <w:sz w:val="24"/>
          <w:szCs w:val="24"/>
        </w:rPr>
      </w:pPr>
      <w:r>
        <w:rPr>
          <w:sz w:val="24"/>
          <w:szCs w:val="24"/>
        </w:rPr>
        <w:t>I</w:t>
      </w:r>
      <w:r w:rsidR="00EC3CF3" w:rsidRPr="00EC3CF3">
        <w:rPr>
          <w:sz w:val="24"/>
          <w:szCs w:val="24"/>
        </w:rPr>
        <w:t>nformation</w:t>
      </w:r>
      <w:r w:rsidRPr="00C664EF">
        <w:rPr>
          <w:sz w:val="24"/>
          <w:szCs w:val="24"/>
        </w:rPr>
        <w:t xml:space="preserve"> </w:t>
      </w:r>
    </w:p>
    <w:p w:rsidR="00C664EF" w:rsidRPr="00C664EF" w:rsidRDefault="00C664EF" w:rsidP="00C664EF">
      <w:pPr>
        <w:pStyle w:val="Paragraphedeliste"/>
        <w:numPr>
          <w:ilvl w:val="0"/>
          <w:numId w:val="4"/>
        </w:numPr>
        <w:spacing w:line="276" w:lineRule="auto"/>
        <w:ind w:left="1134"/>
        <w:jc w:val="both"/>
        <w:rPr>
          <w:sz w:val="24"/>
          <w:szCs w:val="24"/>
        </w:rPr>
      </w:pPr>
      <w:r>
        <w:rPr>
          <w:sz w:val="24"/>
          <w:szCs w:val="24"/>
        </w:rPr>
        <w:t>Accompagnement psycho-social des personnes dépendantes et des familles (possibilité de déplacement au domicile de l’usager)</w:t>
      </w:r>
    </w:p>
    <w:p w:rsidR="00EC3CF3" w:rsidRPr="00EC3CF3" w:rsidRDefault="00C664EF" w:rsidP="00184D1F">
      <w:pPr>
        <w:pStyle w:val="Paragraphedeliste"/>
        <w:numPr>
          <w:ilvl w:val="0"/>
          <w:numId w:val="4"/>
        </w:numPr>
        <w:spacing w:line="276" w:lineRule="auto"/>
        <w:ind w:left="1134"/>
        <w:jc w:val="both"/>
        <w:rPr>
          <w:sz w:val="24"/>
          <w:szCs w:val="24"/>
        </w:rPr>
      </w:pPr>
      <w:r>
        <w:rPr>
          <w:sz w:val="24"/>
          <w:szCs w:val="24"/>
        </w:rPr>
        <w:t>R</w:t>
      </w:r>
      <w:r w:rsidR="00EC3CF3">
        <w:rPr>
          <w:sz w:val="24"/>
          <w:szCs w:val="24"/>
        </w:rPr>
        <w:t>éduction des risques</w:t>
      </w:r>
    </w:p>
    <w:p w:rsidR="00C664EF" w:rsidRDefault="00C664EF" w:rsidP="00184D1F">
      <w:pPr>
        <w:pStyle w:val="Paragraphedeliste"/>
        <w:numPr>
          <w:ilvl w:val="0"/>
          <w:numId w:val="4"/>
        </w:numPr>
        <w:spacing w:line="276" w:lineRule="auto"/>
        <w:ind w:left="1134"/>
        <w:jc w:val="both"/>
        <w:rPr>
          <w:sz w:val="24"/>
          <w:szCs w:val="24"/>
        </w:rPr>
      </w:pPr>
      <w:r>
        <w:rPr>
          <w:sz w:val="24"/>
          <w:szCs w:val="24"/>
        </w:rPr>
        <w:t>Orientation</w:t>
      </w:r>
    </w:p>
    <w:p w:rsidR="00962853" w:rsidRDefault="00962853" w:rsidP="00962853">
      <w:pPr>
        <w:pStyle w:val="Paragraphedeliste"/>
        <w:tabs>
          <w:tab w:val="left" w:pos="3030"/>
        </w:tabs>
        <w:spacing w:line="276" w:lineRule="auto"/>
        <w:ind w:left="1134"/>
        <w:jc w:val="both"/>
        <w:rPr>
          <w:sz w:val="24"/>
          <w:szCs w:val="24"/>
        </w:rPr>
      </w:pPr>
    </w:p>
    <w:p w:rsidR="00184D1F" w:rsidRDefault="00184D1F" w:rsidP="00184D1F">
      <w:pPr>
        <w:spacing w:line="276" w:lineRule="auto"/>
        <w:jc w:val="both"/>
        <w:rPr>
          <w:sz w:val="24"/>
          <w:szCs w:val="24"/>
        </w:rPr>
      </w:pPr>
    </w:p>
    <w:p w:rsidR="00184D1F" w:rsidRPr="003B6928" w:rsidRDefault="00184D1F" w:rsidP="003B6928">
      <w:pPr>
        <w:spacing w:line="276" w:lineRule="auto"/>
        <w:jc w:val="center"/>
        <w:rPr>
          <w:b/>
          <w:sz w:val="32"/>
          <w:szCs w:val="32"/>
          <w:u w:val="single"/>
        </w:rPr>
      </w:pPr>
      <w:r w:rsidRPr="003B6928">
        <w:rPr>
          <w:b/>
          <w:sz w:val="32"/>
          <w:szCs w:val="32"/>
          <w:u w:val="single"/>
        </w:rPr>
        <w:t>PRESENTATION DES A.M.O.</w:t>
      </w:r>
    </w:p>
    <w:p w:rsidR="00C30C68" w:rsidRDefault="00C30C68" w:rsidP="00184D1F">
      <w:pPr>
        <w:spacing w:line="276" w:lineRule="auto"/>
        <w:jc w:val="both"/>
        <w:rPr>
          <w:sz w:val="24"/>
          <w:szCs w:val="24"/>
        </w:rPr>
      </w:pPr>
    </w:p>
    <w:p w:rsidR="00767F35" w:rsidRDefault="00C30C68" w:rsidP="00184D1F">
      <w:pPr>
        <w:spacing w:line="276" w:lineRule="auto"/>
        <w:jc w:val="both"/>
        <w:rPr>
          <w:sz w:val="24"/>
          <w:szCs w:val="24"/>
        </w:rPr>
      </w:pPr>
      <w:r>
        <w:rPr>
          <w:sz w:val="24"/>
          <w:szCs w:val="24"/>
        </w:rPr>
        <w:t>« </w:t>
      </w:r>
      <w:r w:rsidRPr="00962853">
        <w:rPr>
          <w:b/>
          <w:sz w:val="24"/>
          <w:szCs w:val="24"/>
        </w:rPr>
        <w:t>O</w:t>
      </w:r>
      <w:r w:rsidR="003B6928">
        <w:rPr>
          <w:b/>
          <w:sz w:val="24"/>
          <w:szCs w:val="24"/>
        </w:rPr>
        <w:t>XYJEUNE</w:t>
      </w:r>
      <w:r w:rsidRPr="00962853">
        <w:rPr>
          <w:b/>
          <w:sz w:val="24"/>
          <w:szCs w:val="24"/>
        </w:rPr>
        <w:t> </w:t>
      </w:r>
      <w:r>
        <w:rPr>
          <w:sz w:val="24"/>
          <w:szCs w:val="24"/>
        </w:rPr>
        <w:t>»</w:t>
      </w:r>
      <w:r w:rsidR="00767F35">
        <w:rPr>
          <w:sz w:val="24"/>
          <w:szCs w:val="24"/>
        </w:rPr>
        <w:t xml:space="preserve"> : </w:t>
      </w:r>
      <w:r>
        <w:rPr>
          <w:sz w:val="24"/>
          <w:szCs w:val="24"/>
        </w:rPr>
        <w:t xml:space="preserve">AMO de Rance. </w:t>
      </w:r>
    </w:p>
    <w:p w:rsidR="00C30C68" w:rsidRDefault="00767F35" w:rsidP="00184D1F">
      <w:pPr>
        <w:spacing w:line="276" w:lineRule="auto"/>
        <w:jc w:val="both"/>
        <w:rPr>
          <w:sz w:val="24"/>
          <w:szCs w:val="24"/>
        </w:rPr>
      </w:pPr>
      <w:r>
        <w:rPr>
          <w:sz w:val="24"/>
          <w:szCs w:val="24"/>
        </w:rPr>
        <w:t>(Te</w:t>
      </w:r>
      <w:r w:rsidR="00C30C68">
        <w:rPr>
          <w:sz w:val="24"/>
          <w:szCs w:val="24"/>
        </w:rPr>
        <w:t>rritoire</w:t>
      </w:r>
      <w:r>
        <w:rPr>
          <w:sz w:val="24"/>
          <w:szCs w:val="24"/>
        </w:rPr>
        <w:t xml:space="preserve"> : </w:t>
      </w:r>
      <w:r w:rsidR="00C30C68">
        <w:rPr>
          <w:sz w:val="24"/>
          <w:szCs w:val="24"/>
        </w:rPr>
        <w:t xml:space="preserve">Momignies, Chimay, </w:t>
      </w:r>
      <w:proofErr w:type="spellStart"/>
      <w:r w:rsidR="00C30C68">
        <w:rPr>
          <w:sz w:val="24"/>
          <w:szCs w:val="24"/>
        </w:rPr>
        <w:t>Froidchapelle</w:t>
      </w:r>
      <w:proofErr w:type="spellEnd"/>
      <w:r w:rsidR="00C30C68">
        <w:rPr>
          <w:sz w:val="24"/>
          <w:szCs w:val="24"/>
        </w:rPr>
        <w:t>, Rance et Beaumont.</w:t>
      </w:r>
      <w:r>
        <w:rPr>
          <w:sz w:val="24"/>
          <w:szCs w:val="24"/>
        </w:rPr>
        <w:t>)</w:t>
      </w:r>
    </w:p>
    <w:p w:rsidR="00C30C68" w:rsidRDefault="00C30C68" w:rsidP="00184D1F">
      <w:pPr>
        <w:spacing w:line="276" w:lineRule="auto"/>
        <w:jc w:val="both"/>
        <w:rPr>
          <w:sz w:val="24"/>
          <w:szCs w:val="24"/>
        </w:rPr>
      </w:pPr>
    </w:p>
    <w:p w:rsidR="00767F35" w:rsidRDefault="00C30C68" w:rsidP="00184D1F">
      <w:pPr>
        <w:spacing w:line="276" w:lineRule="auto"/>
        <w:jc w:val="both"/>
        <w:rPr>
          <w:sz w:val="24"/>
          <w:szCs w:val="24"/>
        </w:rPr>
      </w:pPr>
      <w:r>
        <w:rPr>
          <w:sz w:val="24"/>
          <w:szCs w:val="24"/>
        </w:rPr>
        <w:t>Le « </w:t>
      </w:r>
      <w:r w:rsidRPr="00962853">
        <w:rPr>
          <w:b/>
          <w:sz w:val="24"/>
          <w:szCs w:val="24"/>
        </w:rPr>
        <w:t>CIAC</w:t>
      </w:r>
      <w:r>
        <w:rPr>
          <w:sz w:val="24"/>
          <w:szCs w:val="24"/>
        </w:rPr>
        <w:t> » (Centre d’Information et d’Action à Couvin)</w:t>
      </w:r>
      <w:r w:rsidR="00767F35">
        <w:rPr>
          <w:sz w:val="24"/>
          <w:szCs w:val="24"/>
        </w:rPr>
        <w:t xml:space="preserve"> : </w:t>
      </w:r>
      <w:r>
        <w:rPr>
          <w:sz w:val="24"/>
          <w:szCs w:val="24"/>
        </w:rPr>
        <w:t xml:space="preserve">AMO de Couvin. </w:t>
      </w:r>
    </w:p>
    <w:p w:rsidR="00C30C68" w:rsidRDefault="00767F35" w:rsidP="00184D1F">
      <w:pPr>
        <w:spacing w:line="276" w:lineRule="auto"/>
        <w:jc w:val="both"/>
        <w:rPr>
          <w:sz w:val="24"/>
          <w:szCs w:val="24"/>
        </w:rPr>
      </w:pPr>
      <w:r>
        <w:rPr>
          <w:sz w:val="24"/>
          <w:szCs w:val="24"/>
        </w:rPr>
        <w:t xml:space="preserve">(Territoire : </w:t>
      </w:r>
      <w:r w:rsidR="00C30C68">
        <w:rPr>
          <w:sz w:val="24"/>
          <w:szCs w:val="24"/>
        </w:rPr>
        <w:t xml:space="preserve">Couvin, </w:t>
      </w:r>
      <w:proofErr w:type="spellStart"/>
      <w:r w:rsidR="00C30C68">
        <w:rPr>
          <w:sz w:val="24"/>
          <w:szCs w:val="24"/>
        </w:rPr>
        <w:t>Viroinval</w:t>
      </w:r>
      <w:proofErr w:type="spellEnd"/>
      <w:r w:rsidR="00C30C68">
        <w:rPr>
          <w:sz w:val="24"/>
          <w:szCs w:val="24"/>
        </w:rPr>
        <w:t xml:space="preserve"> et </w:t>
      </w:r>
      <w:proofErr w:type="spellStart"/>
      <w:r w:rsidR="00C30C68">
        <w:rPr>
          <w:sz w:val="24"/>
          <w:szCs w:val="24"/>
        </w:rPr>
        <w:t>Doische</w:t>
      </w:r>
      <w:proofErr w:type="spellEnd"/>
      <w:r w:rsidR="00C30C68">
        <w:rPr>
          <w:sz w:val="24"/>
          <w:szCs w:val="24"/>
        </w:rPr>
        <w:t>.</w:t>
      </w:r>
      <w:r>
        <w:rPr>
          <w:sz w:val="24"/>
          <w:szCs w:val="24"/>
        </w:rPr>
        <w:t>)</w:t>
      </w:r>
    </w:p>
    <w:p w:rsidR="00C30C68" w:rsidRDefault="00C30C68" w:rsidP="00184D1F">
      <w:pPr>
        <w:spacing w:line="276" w:lineRule="auto"/>
        <w:jc w:val="both"/>
        <w:rPr>
          <w:sz w:val="24"/>
          <w:szCs w:val="24"/>
        </w:rPr>
      </w:pPr>
    </w:p>
    <w:p w:rsidR="00CC3A10" w:rsidRPr="00664647" w:rsidRDefault="00C30C68" w:rsidP="00CC3A10">
      <w:pPr>
        <w:pStyle w:val="Paragraphedeliste"/>
        <w:numPr>
          <w:ilvl w:val="0"/>
          <w:numId w:val="5"/>
        </w:numPr>
        <w:spacing w:line="276" w:lineRule="auto"/>
        <w:jc w:val="both"/>
        <w:rPr>
          <w:i/>
          <w:sz w:val="28"/>
          <w:szCs w:val="28"/>
          <w:u w:val="single"/>
        </w:rPr>
      </w:pPr>
      <w:r w:rsidRPr="00664647">
        <w:rPr>
          <w:i/>
          <w:sz w:val="28"/>
          <w:szCs w:val="28"/>
          <w:u w:val="single"/>
        </w:rPr>
        <w:t>B</w:t>
      </w:r>
      <w:r w:rsidR="00CC3A10" w:rsidRPr="00664647">
        <w:rPr>
          <w:i/>
          <w:sz w:val="28"/>
          <w:szCs w:val="28"/>
          <w:u w:val="single"/>
        </w:rPr>
        <w:t>ut premier </w:t>
      </w:r>
    </w:p>
    <w:p w:rsidR="00C30C68" w:rsidRPr="00CC3A10" w:rsidRDefault="00CC3A10" w:rsidP="00CC3A10">
      <w:pPr>
        <w:spacing w:line="276" w:lineRule="auto"/>
        <w:jc w:val="both"/>
        <w:rPr>
          <w:sz w:val="24"/>
          <w:szCs w:val="24"/>
        </w:rPr>
      </w:pPr>
      <w:r>
        <w:rPr>
          <w:sz w:val="24"/>
          <w:szCs w:val="24"/>
        </w:rPr>
        <w:t>P</w:t>
      </w:r>
      <w:r w:rsidR="00C30C68" w:rsidRPr="00CC3A10">
        <w:rPr>
          <w:sz w:val="24"/>
          <w:szCs w:val="24"/>
        </w:rPr>
        <w:t>révention</w:t>
      </w:r>
    </w:p>
    <w:p w:rsidR="00767F35" w:rsidRDefault="00767F35" w:rsidP="00C30C68">
      <w:pPr>
        <w:spacing w:line="276" w:lineRule="auto"/>
        <w:jc w:val="both"/>
        <w:rPr>
          <w:sz w:val="24"/>
          <w:szCs w:val="24"/>
        </w:rPr>
      </w:pPr>
    </w:p>
    <w:p w:rsidR="00CC3A10" w:rsidRPr="00664647" w:rsidRDefault="00C30C68" w:rsidP="00CC3A10">
      <w:pPr>
        <w:pStyle w:val="Paragraphedeliste"/>
        <w:numPr>
          <w:ilvl w:val="0"/>
          <w:numId w:val="5"/>
        </w:numPr>
        <w:spacing w:line="276" w:lineRule="auto"/>
        <w:jc w:val="both"/>
        <w:rPr>
          <w:i/>
          <w:sz w:val="28"/>
          <w:szCs w:val="28"/>
          <w:u w:val="single"/>
        </w:rPr>
      </w:pPr>
      <w:r w:rsidRPr="00664647">
        <w:rPr>
          <w:i/>
          <w:sz w:val="28"/>
          <w:szCs w:val="28"/>
          <w:u w:val="single"/>
        </w:rPr>
        <w:t>P</w:t>
      </w:r>
      <w:r w:rsidR="00CC3A10" w:rsidRPr="00664647">
        <w:rPr>
          <w:i/>
          <w:sz w:val="28"/>
          <w:szCs w:val="28"/>
          <w:u w:val="single"/>
        </w:rPr>
        <w:t>ublic</w:t>
      </w:r>
      <w:r w:rsidR="00D45EF1" w:rsidRPr="00664647">
        <w:rPr>
          <w:i/>
          <w:sz w:val="28"/>
          <w:szCs w:val="28"/>
          <w:u w:val="single"/>
        </w:rPr>
        <w:t> </w:t>
      </w:r>
    </w:p>
    <w:p w:rsidR="00C30C68" w:rsidRPr="00CC3A10" w:rsidRDefault="00CC3A10" w:rsidP="00CC3A10">
      <w:pPr>
        <w:spacing w:line="276" w:lineRule="auto"/>
        <w:jc w:val="both"/>
        <w:rPr>
          <w:sz w:val="24"/>
          <w:szCs w:val="24"/>
        </w:rPr>
      </w:pPr>
      <w:r>
        <w:rPr>
          <w:sz w:val="24"/>
          <w:szCs w:val="24"/>
        </w:rPr>
        <w:t>L</w:t>
      </w:r>
      <w:r w:rsidR="00C30C68" w:rsidRPr="00CC3A10">
        <w:rPr>
          <w:sz w:val="24"/>
          <w:szCs w:val="24"/>
        </w:rPr>
        <w:t xml:space="preserve">e jeune de 0 à </w:t>
      </w:r>
      <w:r w:rsidR="00767F35" w:rsidRPr="00CC3A10">
        <w:rPr>
          <w:sz w:val="24"/>
          <w:szCs w:val="24"/>
        </w:rPr>
        <w:t>18 ans et sa famille</w:t>
      </w:r>
      <w:r w:rsidR="00393265" w:rsidRPr="00CC3A10">
        <w:rPr>
          <w:sz w:val="24"/>
          <w:szCs w:val="24"/>
        </w:rPr>
        <w:t>.</w:t>
      </w:r>
      <w:r w:rsidR="00767F35" w:rsidRPr="00CC3A10">
        <w:rPr>
          <w:sz w:val="24"/>
          <w:szCs w:val="24"/>
        </w:rPr>
        <w:t xml:space="preserve"> (Possibilité de prolonger</w:t>
      </w:r>
      <w:r w:rsidR="00393265" w:rsidRPr="00CC3A10">
        <w:rPr>
          <w:sz w:val="24"/>
          <w:szCs w:val="24"/>
        </w:rPr>
        <w:t xml:space="preserve"> l’aide après 18 ans, mais logiquement, relais vers</w:t>
      </w:r>
      <w:r w:rsidR="00F148BD">
        <w:rPr>
          <w:sz w:val="24"/>
          <w:szCs w:val="24"/>
        </w:rPr>
        <w:t xml:space="preserve"> d’autres services, par ex P</w:t>
      </w:r>
      <w:r w:rsidR="00393265" w:rsidRPr="00CC3A10">
        <w:rPr>
          <w:sz w:val="24"/>
          <w:szCs w:val="24"/>
        </w:rPr>
        <w:t>CS)</w:t>
      </w:r>
    </w:p>
    <w:p w:rsidR="00767F35" w:rsidRPr="00C30C68" w:rsidRDefault="00767F35" w:rsidP="00C30C68">
      <w:pPr>
        <w:spacing w:line="276" w:lineRule="auto"/>
        <w:jc w:val="both"/>
        <w:rPr>
          <w:sz w:val="24"/>
          <w:szCs w:val="24"/>
        </w:rPr>
      </w:pPr>
    </w:p>
    <w:p w:rsidR="00CC3A10" w:rsidRPr="00664647" w:rsidRDefault="00C30C68" w:rsidP="00CC3A10">
      <w:pPr>
        <w:pStyle w:val="Paragraphedeliste"/>
        <w:numPr>
          <w:ilvl w:val="0"/>
          <w:numId w:val="5"/>
        </w:numPr>
        <w:spacing w:line="276" w:lineRule="auto"/>
        <w:jc w:val="both"/>
        <w:rPr>
          <w:i/>
          <w:sz w:val="28"/>
          <w:szCs w:val="28"/>
          <w:u w:val="single"/>
        </w:rPr>
      </w:pPr>
      <w:r w:rsidRPr="00664647">
        <w:rPr>
          <w:i/>
          <w:sz w:val="28"/>
          <w:szCs w:val="28"/>
          <w:u w:val="single"/>
        </w:rPr>
        <w:t>T</w:t>
      </w:r>
      <w:r w:rsidR="00CC3A10" w:rsidRPr="00664647">
        <w:rPr>
          <w:i/>
          <w:sz w:val="28"/>
          <w:szCs w:val="28"/>
          <w:u w:val="single"/>
        </w:rPr>
        <w:t>erritoire</w:t>
      </w:r>
      <w:r w:rsidR="00962853" w:rsidRPr="00664647">
        <w:rPr>
          <w:i/>
          <w:sz w:val="28"/>
          <w:szCs w:val="28"/>
          <w:u w:val="single"/>
        </w:rPr>
        <w:t> </w:t>
      </w:r>
    </w:p>
    <w:p w:rsidR="00C30C68" w:rsidRDefault="00F148BD" w:rsidP="00CC3A10">
      <w:pPr>
        <w:spacing w:line="276" w:lineRule="auto"/>
        <w:jc w:val="both"/>
        <w:rPr>
          <w:sz w:val="24"/>
          <w:szCs w:val="24"/>
        </w:rPr>
      </w:pPr>
      <w:r>
        <w:rPr>
          <w:sz w:val="24"/>
          <w:szCs w:val="24"/>
        </w:rPr>
        <w:t xml:space="preserve">CIAC : Couvin, </w:t>
      </w:r>
      <w:proofErr w:type="spellStart"/>
      <w:r>
        <w:rPr>
          <w:sz w:val="24"/>
          <w:szCs w:val="24"/>
        </w:rPr>
        <w:t>Viroinval</w:t>
      </w:r>
      <w:proofErr w:type="spellEnd"/>
      <w:r>
        <w:rPr>
          <w:sz w:val="24"/>
          <w:szCs w:val="24"/>
        </w:rPr>
        <w:t xml:space="preserve">, </w:t>
      </w:r>
      <w:proofErr w:type="spellStart"/>
      <w:r>
        <w:rPr>
          <w:sz w:val="24"/>
          <w:szCs w:val="24"/>
        </w:rPr>
        <w:t>Doische</w:t>
      </w:r>
      <w:proofErr w:type="spellEnd"/>
    </w:p>
    <w:p w:rsidR="00F148BD" w:rsidRPr="00CC3A10" w:rsidRDefault="00F148BD" w:rsidP="00CC3A10">
      <w:pPr>
        <w:spacing w:line="276" w:lineRule="auto"/>
        <w:jc w:val="both"/>
        <w:rPr>
          <w:sz w:val="24"/>
          <w:szCs w:val="24"/>
        </w:rPr>
      </w:pPr>
      <w:proofErr w:type="spellStart"/>
      <w:r>
        <w:rPr>
          <w:sz w:val="24"/>
          <w:szCs w:val="24"/>
        </w:rPr>
        <w:t>Oxyjeune</w:t>
      </w:r>
      <w:proofErr w:type="spellEnd"/>
      <w:r>
        <w:rPr>
          <w:sz w:val="24"/>
          <w:szCs w:val="24"/>
        </w:rPr>
        <w:t> </w:t>
      </w:r>
    </w:p>
    <w:p w:rsidR="00767F35" w:rsidRPr="00C30C68" w:rsidRDefault="00767F35" w:rsidP="00C30C68">
      <w:pPr>
        <w:spacing w:line="276" w:lineRule="auto"/>
        <w:jc w:val="both"/>
        <w:rPr>
          <w:sz w:val="24"/>
          <w:szCs w:val="24"/>
        </w:rPr>
      </w:pPr>
    </w:p>
    <w:p w:rsidR="00C30C68" w:rsidRPr="00664647" w:rsidRDefault="00C30C68" w:rsidP="00CC3A10">
      <w:pPr>
        <w:pStyle w:val="Paragraphedeliste"/>
        <w:numPr>
          <w:ilvl w:val="0"/>
          <w:numId w:val="5"/>
        </w:numPr>
        <w:spacing w:line="276" w:lineRule="auto"/>
        <w:jc w:val="both"/>
        <w:rPr>
          <w:i/>
          <w:sz w:val="28"/>
          <w:szCs w:val="28"/>
          <w:u w:val="single"/>
        </w:rPr>
      </w:pPr>
      <w:r w:rsidRPr="00664647">
        <w:rPr>
          <w:i/>
          <w:sz w:val="28"/>
          <w:szCs w:val="28"/>
          <w:u w:val="single"/>
        </w:rPr>
        <w:t>C</w:t>
      </w:r>
      <w:r w:rsidR="00CC3A10" w:rsidRPr="00664647">
        <w:rPr>
          <w:i/>
          <w:sz w:val="28"/>
          <w:szCs w:val="28"/>
          <w:u w:val="single"/>
        </w:rPr>
        <w:t>aractéristiques</w:t>
      </w:r>
      <w:r w:rsidR="00D45EF1" w:rsidRPr="00664647">
        <w:rPr>
          <w:i/>
          <w:sz w:val="28"/>
          <w:szCs w:val="28"/>
          <w:u w:val="single"/>
        </w:rPr>
        <w:t> </w:t>
      </w:r>
    </w:p>
    <w:p w:rsidR="00C30C68" w:rsidRDefault="00C30C68" w:rsidP="00767F35">
      <w:pPr>
        <w:pStyle w:val="Paragraphedeliste"/>
        <w:numPr>
          <w:ilvl w:val="0"/>
          <w:numId w:val="4"/>
        </w:numPr>
        <w:spacing w:line="276" w:lineRule="auto"/>
        <w:ind w:left="426"/>
        <w:jc w:val="both"/>
        <w:rPr>
          <w:sz w:val="24"/>
          <w:szCs w:val="24"/>
        </w:rPr>
      </w:pPr>
      <w:r w:rsidRPr="00C30C68">
        <w:rPr>
          <w:sz w:val="24"/>
          <w:szCs w:val="24"/>
        </w:rPr>
        <w:t xml:space="preserve">Aide négociée ; </w:t>
      </w:r>
      <w:r w:rsidR="00962853">
        <w:rPr>
          <w:sz w:val="24"/>
          <w:szCs w:val="24"/>
        </w:rPr>
        <w:t>c</w:t>
      </w:r>
      <w:r w:rsidRPr="00C30C68">
        <w:rPr>
          <w:sz w:val="24"/>
          <w:szCs w:val="24"/>
        </w:rPr>
        <w:t>’est à la demande (pas de mandat)</w:t>
      </w:r>
    </w:p>
    <w:p w:rsidR="00962853" w:rsidRDefault="00962853" w:rsidP="00767F35">
      <w:pPr>
        <w:pStyle w:val="Paragraphedeliste"/>
        <w:numPr>
          <w:ilvl w:val="0"/>
          <w:numId w:val="4"/>
        </w:numPr>
        <w:spacing w:line="276" w:lineRule="auto"/>
        <w:ind w:left="426"/>
        <w:jc w:val="both"/>
        <w:rPr>
          <w:sz w:val="24"/>
          <w:szCs w:val="24"/>
        </w:rPr>
      </w:pPr>
      <w:r>
        <w:rPr>
          <w:sz w:val="24"/>
          <w:szCs w:val="24"/>
        </w:rPr>
        <w:t>Gratuité et confidentialité</w:t>
      </w:r>
    </w:p>
    <w:p w:rsidR="00962853" w:rsidRPr="00CC3A10" w:rsidRDefault="00962853" w:rsidP="00CC3A10">
      <w:pPr>
        <w:pStyle w:val="Paragraphedeliste"/>
        <w:numPr>
          <w:ilvl w:val="0"/>
          <w:numId w:val="4"/>
        </w:numPr>
        <w:spacing w:line="276" w:lineRule="auto"/>
        <w:ind w:left="426"/>
        <w:jc w:val="both"/>
        <w:rPr>
          <w:sz w:val="24"/>
          <w:szCs w:val="24"/>
        </w:rPr>
      </w:pPr>
      <w:r>
        <w:rPr>
          <w:sz w:val="24"/>
          <w:szCs w:val="24"/>
        </w:rPr>
        <w:t>Deux axes de travail</w:t>
      </w:r>
      <w:r w:rsidR="00767F35">
        <w:rPr>
          <w:sz w:val="24"/>
          <w:szCs w:val="24"/>
        </w:rPr>
        <w:t> :</w:t>
      </w:r>
      <w:r>
        <w:rPr>
          <w:sz w:val="24"/>
          <w:szCs w:val="24"/>
        </w:rPr>
        <w:t xml:space="preserve"> </w:t>
      </w:r>
      <w:bookmarkStart w:id="0" w:name="_GoBack"/>
      <w:bookmarkEnd w:id="0"/>
      <w:r w:rsidRPr="00CC3A10">
        <w:rPr>
          <w:sz w:val="24"/>
          <w:szCs w:val="24"/>
        </w:rPr>
        <w:t>Aide individuelle</w:t>
      </w:r>
      <w:r w:rsidR="00CC3A10">
        <w:rPr>
          <w:sz w:val="24"/>
          <w:szCs w:val="24"/>
        </w:rPr>
        <w:t xml:space="preserve"> &amp; </w:t>
      </w:r>
      <w:r w:rsidRPr="00CC3A10">
        <w:rPr>
          <w:sz w:val="24"/>
          <w:szCs w:val="24"/>
        </w:rPr>
        <w:t>Action communautaire</w:t>
      </w:r>
    </w:p>
    <w:p w:rsidR="00767F35" w:rsidRPr="00393265" w:rsidRDefault="00767F35" w:rsidP="00393265">
      <w:pPr>
        <w:spacing w:line="276" w:lineRule="auto"/>
        <w:jc w:val="both"/>
        <w:rPr>
          <w:sz w:val="24"/>
          <w:szCs w:val="24"/>
        </w:rPr>
      </w:pPr>
    </w:p>
    <w:p w:rsidR="00962853" w:rsidRPr="00664647" w:rsidRDefault="00962853" w:rsidP="00664647">
      <w:pPr>
        <w:pStyle w:val="Paragraphedeliste"/>
        <w:numPr>
          <w:ilvl w:val="0"/>
          <w:numId w:val="5"/>
        </w:numPr>
        <w:spacing w:line="276" w:lineRule="auto"/>
        <w:jc w:val="both"/>
        <w:rPr>
          <w:i/>
          <w:sz w:val="28"/>
          <w:szCs w:val="28"/>
          <w:u w:val="single"/>
        </w:rPr>
      </w:pPr>
      <w:r w:rsidRPr="00664647">
        <w:rPr>
          <w:i/>
          <w:sz w:val="28"/>
          <w:szCs w:val="28"/>
          <w:u w:val="single"/>
        </w:rPr>
        <w:t>A</w:t>
      </w:r>
      <w:r w:rsidR="00D45EF1" w:rsidRPr="00664647">
        <w:rPr>
          <w:i/>
          <w:sz w:val="28"/>
          <w:szCs w:val="28"/>
          <w:u w:val="single"/>
        </w:rPr>
        <w:t>ide individuelle </w:t>
      </w:r>
    </w:p>
    <w:p w:rsidR="00962853" w:rsidRDefault="00962853" w:rsidP="00767F35">
      <w:pPr>
        <w:pStyle w:val="Paragraphedeliste"/>
        <w:numPr>
          <w:ilvl w:val="0"/>
          <w:numId w:val="4"/>
        </w:numPr>
        <w:spacing w:line="276" w:lineRule="auto"/>
        <w:ind w:left="426" w:hanging="426"/>
        <w:jc w:val="both"/>
        <w:rPr>
          <w:sz w:val="24"/>
          <w:szCs w:val="24"/>
        </w:rPr>
      </w:pPr>
      <w:r w:rsidRPr="00962853">
        <w:rPr>
          <w:sz w:val="24"/>
          <w:szCs w:val="24"/>
        </w:rPr>
        <w:t xml:space="preserve">Concerne des difficultés scolaires, des difficultés relatives aux relations familiales, et réponses aux questions que se posent les parents. </w:t>
      </w:r>
    </w:p>
    <w:p w:rsidR="00962853" w:rsidRDefault="00962853" w:rsidP="00767F35">
      <w:pPr>
        <w:pStyle w:val="Paragraphedeliste"/>
        <w:numPr>
          <w:ilvl w:val="0"/>
          <w:numId w:val="4"/>
        </w:numPr>
        <w:spacing w:line="276" w:lineRule="auto"/>
        <w:ind w:left="426" w:hanging="426"/>
        <w:jc w:val="both"/>
        <w:rPr>
          <w:sz w:val="24"/>
          <w:szCs w:val="24"/>
        </w:rPr>
      </w:pPr>
      <w:proofErr w:type="spellStart"/>
      <w:r>
        <w:rPr>
          <w:sz w:val="24"/>
          <w:szCs w:val="24"/>
        </w:rPr>
        <w:t>Bcp</w:t>
      </w:r>
      <w:proofErr w:type="spellEnd"/>
      <w:r>
        <w:rPr>
          <w:sz w:val="24"/>
          <w:szCs w:val="24"/>
        </w:rPr>
        <w:t xml:space="preserve"> de cas amenés par d’autres services : CPMS, CPAS, SAJ, …</w:t>
      </w:r>
      <w:r w:rsidR="00767F35">
        <w:rPr>
          <w:sz w:val="24"/>
          <w:szCs w:val="24"/>
        </w:rPr>
        <w:t xml:space="preserve"> (50% des demandes &gt; SAJ)</w:t>
      </w:r>
    </w:p>
    <w:p w:rsidR="00962853" w:rsidRPr="00962853" w:rsidRDefault="00962853" w:rsidP="00767F35">
      <w:pPr>
        <w:pStyle w:val="Paragraphedeliste"/>
        <w:numPr>
          <w:ilvl w:val="0"/>
          <w:numId w:val="4"/>
        </w:numPr>
        <w:spacing w:line="276" w:lineRule="auto"/>
        <w:ind w:left="426" w:hanging="426"/>
        <w:jc w:val="both"/>
        <w:rPr>
          <w:sz w:val="24"/>
          <w:szCs w:val="24"/>
        </w:rPr>
      </w:pPr>
      <w:r w:rsidRPr="001E54E3">
        <w:rPr>
          <w:b/>
          <w:sz w:val="24"/>
          <w:szCs w:val="24"/>
        </w:rPr>
        <w:lastRenderedPageBreak/>
        <w:t>Travail sur demande + accord du jeune</w:t>
      </w:r>
      <w:r>
        <w:rPr>
          <w:sz w:val="24"/>
          <w:szCs w:val="24"/>
        </w:rPr>
        <w:t xml:space="preserve"> (mais la porte n’est pas fermée si désaccord du jeune… Réorientation si nécessaire)</w:t>
      </w:r>
    </w:p>
    <w:p w:rsidR="00962853" w:rsidRPr="00962853" w:rsidRDefault="00962853" w:rsidP="00767F35">
      <w:pPr>
        <w:pStyle w:val="Paragraphedeliste"/>
        <w:numPr>
          <w:ilvl w:val="0"/>
          <w:numId w:val="4"/>
        </w:numPr>
        <w:spacing w:line="276" w:lineRule="auto"/>
        <w:ind w:left="426" w:hanging="426"/>
        <w:jc w:val="both"/>
        <w:rPr>
          <w:sz w:val="24"/>
          <w:szCs w:val="24"/>
        </w:rPr>
      </w:pPr>
      <w:r w:rsidRPr="001E54E3">
        <w:rPr>
          <w:b/>
          <w:sz w:val="24"/>
          <w:szCs w:val="24"/>
        </w:rPr>
        <w:t>Difficultés</w:t>
      </w:r>
      <w:r w:rsidRPr="001E54E3">
        <w:rPr>
          <w:sz w:val="24"/>
          <w:szCs w:val="24"/>
        </w:rPr>
        <w:t xml:space="preserve"> rencontrées</w:t>
      </w:r>
      <w:r>
        <w:rPr>
          <w:sz w:val="24"/>
          <w:szCs w:val="24"/>
        </w:rPr>
        <w:t> : décrochage scolaire, toxicomanie, accompagnement dans la mise en autonomie</w:t>
      </w:r>
      <w:r w:rsidR="001E54E3">
        <w:rPr>
          <w:sz w:val="24"/>
          <w:szCs w:val="24"/>
        </w:rPr>
        <w:t xml:space="preserve"> du jeune, précarité, … Souvent : </w:t>
      </w:r>
      <w:r w:rsidR="001E54E3">
        <w:rPr>
          <w:b/>
          <w:sz w:val="24"/>
          <w:szCs w:val="24"/>
        </w:rPr>
        <w:t>m</w:t>
      </w:r>
      <w:r w:rsidR="001E54E3" w:rsidRPr="001E54E3">
        <w:rPr>
          <w:b/>
          <w:sz w:val="24"/>
          <w:szCs w:val="24"/>
        </w:rPr>
        <w:t>ultifactorielles</w:t>
      </w:r>
    </w:p>
    <w:p w:rsidR="00962853" w:rsidRDefault="001E54E3" w:rsidP="00767F35">
      <w:pPr>
        <w:pStyle w:val="Paragraphedeliste"/>
        <w:numPr>
          <w:ilvl w:val="0"/>
          <w:numId w:val="3"/>
        </w:numPr>
        <w:spacing w:line="276" w:lineRule="auto"/>
        <w:ind w:left="426" w:hanging="426"/>
        <w:jc w:val="both"/>
        <w:rPr>
          <w:sz w:val="24"/>
          <w:szCs w:val="24"/>
        </w:rPr>
      </w:pPr>
      <w:r>
        <w:rPr>
          <w:sz w:val="24"/>
          <w:szCs w:val="24"/>
        </w:rPr>
        <w:t xml:space="preserve">Intérêt de participer à cette concertation car « on n’est pas spécialisés en assuétudes », c’est donc intéressant de savoir à qui relayer en cas de besoin. </w:t>
      </w:r>
    </w:p>
    <w:p w:rsidR="00767F35" w:rsidRDefault="00767F35" w:rsidP="00767F35">
      <w:pPr>
        <w:pStyle w:val="Paragraphedeliste"/>
        <w:spacing w:line="276" w:lineRule="auto"/>
        <w:ind w:left="426"/>
        <w:jc w:val="both"/>
        <w:rPr>
          <w:sz w:val="24"/>
          <w:szCs w:val="24"/>
        </w:rPr>
      </w:pPr>
    </w:p>
    <w:p w:rsidR="001E54E3" w:rsidRPr="00664647" w:rsidRDefault="001E54E3" w:rsidP="00664647">
      <w:pPr>
        <w:pStyle w:val="Paragraphedeliste"/>
        <w:numPr>
          <w:ilvl w:val="0"/>
          <w:numId w:val="5"/>
        </w:numPr>
        <w:spacing w:line="276" w:lineRule="auto"/>
        <w:jc w:val="both"/>
        <w:rPr>
          <w:i/>
          <w:sz w:val="28"/>
          <w:szCs w:val="28"/>
          <w:u w:val="single"/>
        </w:rPr>
      </w:pPr>
      <w:r w:rsidRPr="00664647">
        <w:rPr>
          <w:i/>
          <w:sz w:val="28"/>
          <w:szCs w:val="28"/>
          <w:u w:val="single"/>
        </w:rPr>
        <w:t>A</w:t>
      </w:r>
      <w:r w:rsidR="00D45EF1" w:rsidRPr="00664647">
        <w:rPr>
          <w:i/>
          <w:sz w:val="28"/>
          <w:szCs w:val="28"/>
          <w:u w:val="single"/>
        </w:rPr>
        <w:t xml:space="preserve">ction communautaire </w:t>
      </w:r>
      <w:r w:rsidRPr="00664647">
        <w:rPr>
          <w:i/>
          <w:sz w:val="28"/>
          <w:szCs w:val="28"/>
          <w:u w:val="single"/>
        </w:rPr>
        <w:t xml:space="preserve"> </w:t>
      </w:r>
    </w:p>
    <w:p w:rsidR="001E54E3" w:rsidRDefault="001E54E3" w:rsidP="00767F35">
      <w:pPr>
        <w:pStyle w:val="Paragraphedeliste"/>
        <w:numPr>
          <w:ilvl w:val="0"/>
          <w:numId w:val="4"/>
        </w:numPr>
        <w:spacing w:line="276" w:lineRule="auto"/>
        <w:ind w:left="426"/>
        <w:jc w:val="both"/>
        <w:rPr>
          <w:sz w:val="24"/>
          <w:szCs w:val="24"/>
        </w:rPr>
      </w:pPr>
      <w:r w:rsidRPr="009966EC">
        <w:rPr>
          <w:sz w:val="24"/>
          <w:szCs w:val="24"/>
        </w:rPr>
        <w:t xml:space="preserve">Dépend du </w:t>
      </w:r>
      <w:r w:rsidRPr="009966EC">
        <w:rPr>
          <w:b/>
          <w:sz w:val="24"/>
          <w:szCs w:val="24"/>
        </w:rPr>
        <w:t>diagnostic social</w:t>
      </w:r>
      <w:r w:rsidRPr="009966EC">
        <w:rPr>
          <w:sz w:val="24"/>
          <w:szCs w:val="24"/>
        </w:rPr>
        <w:t xml:space="preserve"> posé pour la zone couverte, donc variable d’une AMO à l’autre. </w:t>
      </w:r>
    </w:p>
    <w:p w:rsidR="009966EC" w:rsidRPr="009966EC" w:rsidRDefault="009966EC" w:rsidP="00767F35">
      <w:pPr>
        <w:pStyle w:val="Paragraphedeliste"/>
        <w:numPr>
          <w:ilvl w:val="0"/>
          <w:numId w:val="4"/>
        </w:numPr>
        <w:spacing w:line="276" w:lineRule="auto"/>
        <w:ind w:left="426"/>
        <w:jc w:val="both"/>
        <w:rPr>
          <w:sz w:val="24"/>
          <w:szCs w:val="24"/>
        </w:rPr>
      </w:pPr>
      <w:r>
        <w:rPr>
          <w:sz w:val="24"/>
          <w:szCs w:val="24"/>
        </w:rPr>
        <w:t>Répondre de façon globale aux besoins particuliers des jeunes</w:t>
      </w:r>
    </w:p>
    <w:p w:rsidR="001E54E3" w:rsidRDefault="001E54E3" w:rsidP="009966EC">
      <w:pPr>
        <w:spacing w:line="276" w:lineRule="auto"/>
        <w:jc w:val="both"/>
        <w:rPr>
          <w:sz w:val="24"/>
          <w:szCs w:val="24"/>
        </w:rPr>
      </w:pPr>
    </w:p>
    <w:p w:rsidR="001E54E3" w:rsidRPr="00664647" w:rsidRDefault="001E54E3" w:rsidP="00CC3A10">
      <w:pPr>
        <w:pStyle w:val="Paragraphedeliste"/>
        <w:numPr>
          <w:ilvl w:val="0"/>
          <w:numId w:val="8"/>
        </w:numPr>
        <w:spacing w:line="276" w:lineRule="auto"/>
        <w:ind w:left="1560"/>
        <w:jc w:val="both"/>
        <w:rPr>
          <w:sz w:val="20"/>
          <w:szCs w:val="20"/>
        </w:rPr>
      </w:pPr>
      <w:r w:rsidRPr="00664647">
        <w:rPr>
          <w:i/>
          <w:sz w:val="20"/>
          <w:szCs w:val="20"/>
          <w:u w:val="single"/>
        </w:rPr>
        <w:t>O</w:t>
      </w:r>
      <w:r w:rsidR="009966EC" w:rsidRPr="00664647">
        <w:rPr>
          <w:i/>
          <w:sz w:val="20"/>
          <w:szCs w:val="20"/>
          <w:u w:val="single"/>
        </w:rPr>
        <w:t>XYJEUNE (</w:t>
      </w:r>
      <w:r w:rsidRPr="00664647">
        <w:rPr>
          <w:i/>
          <w:sz w:val="20"/>
          <w:szCs w:val="20"/>
          <w:u w:val="single"/>
        </w:rPr>
        <w:t>R</w:t>
      </w:r>
      <w:r w:rsidR="009966EC" w:rsidRPr="00664647">
        <w:rPr>
          <w:i/>
          <w:sz w:val="20"/>
          <w:szCs w:val="20"/>
          <w:u w:val="single"/>
        </w:rPr>
        <w:t>ANCE)</w:t>
      </w:r>
      <w:r w:rsidRPr="00664647">
        <w:rPr>
          <w:sz w:val="20"/>
          <w:szCs w:val="20"/>
        </w:rPr>
        <w:t> </w:t>
      </w:r>
    </w:p>
    <w:p w:rsidR="001E54E3" w:rsidRPr="001E54E3" w:rsidRDefault="001E54E3" w:rsidP="00CC3A10">
      <w:pPr>
        <w:pStyle w:val="Paragraphedeliste"/>
        <w:numPr>
          <w:ilvl w:val="0"/>
          <w:numId w:val="4"/>
        </w:numPr>
        <w:spacing w:line="276" w:lineRule="auto"/>
        <w:ind w:left="1560"/>
        <w:jc w:val="both"/>
        <w:rPr>
          <w:sz w:val="24"/>
          <w:szCs w:val="24"/>
        </w:rPr>
      </w:pPr>
      <w:r>
        <w:rPr>
          <w:sz w:val="24"/>
          <w:szCs w:val="24"/>
        </w:rPr>
        <w:t>P</w:t>
      </w:r>
      <w:r w:rsidRPr="001E54E3">
        <w:rPr>
          <w:sz w:val="24"/>
          <w:szCs w:val="24"/>
        </w:rPr>
        <w:t xml:space="preserve">rojet de </w:t>
      </w:r>
      <w:r w:rsidRPr="009966EC">
        <w:rPr>
          <w:b/>
          <w:sz w:val="24"/>
          <w:szCs w:val="24"/>
        </w:rPr>
        <w:t>prévention dans les quartiers</w:t>
      </w:r>
      <w:r w:rsidRPr="001E54E3">
        <w:rPr>
          <w:sz w:val="24"/>
          <w:szCs w:val="24"/>
        </w:rPr>
        <w:t xml:space="preserve"> nécessitant une attention particulière (</w:t>
      </w:r>
      <w:r w:rsidR="00CC3A10">
        <w:rPr>
          <w:sz w:val="24"/>
          <w:szCs w:val="24"/>
        </w:rPr>
        <w:t>E</w:t>
      </w:r>
      <w:r>
        <w:rPr>
          <w:sz w:val="24"/>
          <w:szCs w:val="24"/>
        </w:rPr>
        <w:t>xemple : mise en place d’une école de devoirs dans la c</w:t>
      </w:r>
      <w:r w:rsidRPr="001E54E3">
        <w:rPr>
          <w:sz w:val="24"/>
          <w:szCs w:val="24"/>
        </w:rPr>
        <w:t xml:space="preserve">ité Bellevue à </w:t>
      </w:r>
      <w:proofErr w:type="spellStart"/>
      <w:r w:rsidRPr="001E54E3">
        <w:rPr>
          <w:sz w:val="24"/>
          <w:szCs w:val="24"/>
        </w:rPr>
        <w:t>Baileux</w:t>
      </w:r>
      <w:proofErr w:type="spellEnd"/>
      <w:r w:rsidRPr="001E54E3">
        <w:rPr>
          <w:sz w:val="24"/>
          <w:szCs w:val="24"/>
        </w:rPr>
        <w:t>, …)</w:t>
      </w:r>
    </w:p>
    <w:p w:rsidR="001E54E3" w:rsidRDefault="001E54E3" w:rsidP="00CC3A10">
      <w:pPr>
        <w:pStyle w:val="Paragraphedeliste"/>
        <w:numPr>
          <w:ilvl w:val="0"/>
          <w:numId w:val="4"/>
        </w:numPr>
        <w:spacing w:line="276" w:lineRule="auto"/>
        <w:ind w:left="1560"/>
        <w:jc w:val="both"/>
        <w:rPr>
          <w:sz w:val="24"/>
          <w:szCs w:val="24"/>
        </w:rPr>
      </w:pPr>
      <w:r w:rsidRPr="009966EC">
        <w:rPr>
          <w:b/>
          <w:sz w:val="24"/>
          <w:szCs w:val="24"/>
        </w:rPr>
        <w:t>Projet « jeune &amp; alcool »</w:t>
      </w:r>
      <w:r>
        <w:rPr>
          <w:sz w:val="24"/>
          <w:szCs w:val="24"/>
        </w:rPr>
        <w:t> : animations dans les écoles</w:t>
      </w:r>
      <w:r w:rsidR="009966EC">
        <w:rPr>
          <w:sz w:val="24"/>
          <w:szCs w:val="24"/>
        </w:rPr>
        <w:t>, puis, ce sont les élèves eux-mêmes « formés » qui cheminaient avec les plus jeunes.</w:t>
      </w:r>
    </w:p>
    <w:p w:rsidR="009966EC" w:rsidRDefault="009966EC" w:rsidP="00CC3A10">
      <w:pPr>
        <w:pStyle w:val="Paragraphedeliste"/>
        <w:numPr>
          <w:ilvl w:val="0"/>
          <w:numId w:val="4"/>
        </w:numPr>
        <w:spacing w:line="276" w:lineRule="auto"/>
        <w:ind w:left="1560"/>
        <w:jc w:val="both"/>
        <w:rPr>
          <w:sz w:val="24"/>
          <w:szCs w:val="24"/>
        </w:rPr>
      </w:pPr>
      <w:r>
        <w:rPr>
          <w:b/>
          <w:sz w:val="24"/>
          <w:szCs w:val="24"/>
        </w:rPr>
        <w:t>Projet « réseaux sociaux » </w:t>
      </w:r>
      <w:r>
        <w:rPr>
          <w:sz w:val="24"/>
          <w:szCs w:val="24"/>
        </w:rPr>
        <w:t>: projet en cours suite à la demande des écoles</w:t>
      </w:r>
    </w:p>
    <w:p w:rsidR="009966EC" w:rsidRDefault="009966EC" w:rsidP="00CC3A10">
      <w:pPr>
        <w:pStyle w:val="Paragraphedeliste"/>
        <w:numPr>
          <w:ilvl w:val="0"/>
          <w:numId w:val="4"/>
        </w:numPr>
        <w:spacing w:line="276" w:lineRule="auto"/>
        <w:ind w:left="1560"/>
        <w:jc w:val="both"/>
        <w:rPr>
          <w:sz w:val="24"/>
          <w:szCs w:val="24"/>
        </w:rPr>
      </w:pPr>
      <w:r>
        <w:rPr>
          <w:b/>
          <w:sz w:val="24"/>
          <w:szCs w:val="24"/>
        </w:rPr>
        <w:t xml:space="preserve">Plateforme </w:t>
      </w:r>
      <w:r w:rsidRPr="009966EC">
        <w:rPr>
          <w:b/>
          <w:sz w:val="24"/>
          <w:szCs w:val="24"/>
        </w:rPr>
        <w:t>inter-réseaux</w:t>
      </w:r>
      <w:r>
        <w:rPr>
          <w:sz w:val="24"/>
          <w:szCs w:val="24"/>
        </w:rPr>
        <w:t xml:space="preserve"> : pour rapprocher le monde scolaire du monde social (d’où des projets peuvent émerger comme le projet « réseaux sociaux ») </w:t>
      </w:r>
    </w:p>
    <w:p w:rsidR="009966EC" w:rsidRDefault="009966EC" w:rsidP="00CC3A10">
      <w:pPr>
        <w:pStyle w:val="Paragraphedeliste"/>
        <w:numPr>
          <w:ilvl w:val="0"/>
          <w:numId w:val="4"/>
        </w:numPr>
        <w:spacing w:line="276" w:lineRule="auto"/>
        <w:ind w:left="1560"/>
        <w:jc w:val="both"/>
        <w:rPr>
          <w:sz w:val="24"/>
          <w:szCs w:val="24"/>
        </w:rPr>
      </w:pPr>
      <w:r>
        <w:rPr>
          <w:b/>
          <w:sz w:val="24"/>
          <w:szCs w:val="24"/>
        </w:rPr>
        <w:t>Plateforme « bien</w:t>
      </w:r>
      <w:r w:rsidRPr="009966EC">
        <w:rPr>
          <w:b/>
          <w:sz w:val="24"/>
          <w:szCs w:val="24"/>
        </w:rPr>
        <w:t>-être</w:t>
      </w:r>
      <w:r>
        <w:rPr>
          <w:sz w:val="24"/>
          <w:szCs w:val="24"/>
        </w:rPr>
        <w:t> </w:t>
      </w:r>
      <w:r w:rsidRPr="009966EC">
        <w:rPr>
          <w:b/>
          <w:sz w:val="24"/>
          <w:szCs w:val="24"/>
        </w:rPr>
        <w:t>»</w:t>
      </w:r>
      <w:r>
        <w:rPr>
          <w:sz w:val="24"/>
          <w:szCs w:val="24"/>
        </w:rPr>
        <w:t> : endroit de décompression pour les élèves où un travailleur social est présent.</w:t>
      </w:r>
    </w:p>
    <w:p w:rsidR="009966EC" w:rsidRDefault="009966EC" w:rsidP="009966EC">
      <w:pPr>
        <w:pStyle w:val="Paragraphedeliste"/>
        <w:spacing w:line="276" w:lineRule="auto"/>
        <w:jc w:val="both"/>
        <w:rPr>
          <w:sz w:val="24"/>
          <w:szCs w:val="24"/>
        </w:rPr>
      </w:pPr>
    </w:p>
    <w:p w:rsidR="009966EC" w:rsidRPr="00664647" w:rsidRDefault="009966EC" w:rsidP="00CC3A10">
      <w:pPr>
        <w:pStyle w:val="Paragraphedeliste"/>
        <w:numPr>
          <w:ilvl w:val="0"/>
          <w:numId w:val="8"/>
        </w:numPr>
        <w:spacing w:line="276" w:lineRule="auto"/>
        <w:ind w:left="1560"/>
        <w:jc w:val="both"/>
        <w:rPr>
          <w:sz w:val="20"/>
          <w:szCs w:val="20"/>
          <w:u w:val="single"/>
        </w:rPr>
      </w:pPr>
      <w:r w:rsidRPr="00664647">
        <w:rPr>
          <w:sz w:val="20"/>
          <w:szCs w:val="20"/>
          <w:u w:val="single"/>
        </w:rPr>
        <w:t>CIAC (COUVIN)</w:t>
      </w:r>
    </w:p>
    <w:p w:rsidR="00EC3CF3" w:rsidRDefault="00767F35" w:rsidP="00CC3A10">
      <w:pPr>
        <w:pStyle w:val="Paragraphedeliste"/>
        <w:numPr>
          <w:ilvl w:val="0"/>
          <w:numId w:val="4"/>
        </w:numPr>
        <w:spacing w:line="276" w:lineRule="auto"/>
        <w:ind w:left="1560"/>
        <w:jc w:val="both"/>
        <w:rPr>
          <w:sz w:val="24"/>
          <w:szCs w:val="24"/>
        </w:rPr>
      </w:pPr>
      <w:r w:rsidRPr="00393265">
        <w:rPr>
          <w:b/>
          <w:sz w:val="24"/>
          <w:szCs w:val="24"/>
        </w:rPr>
        <w:t>Action dans les campings</w:t>
      </w:r>
      <w:r>
        <w:rPr>
          <w:sz w:val="24"/>
          <w:szCs w:val="24"/>
        </w:rPr>
        <w:t xml:space="preserve"> de Couvin et </w:t>
      </w:r>
      <w:proofErr w:type="spellStart"/>
      <w:r>
        <w:rPr>
          <w:sz w:val="24"/>
          <w:szCs w:val="24"/>
        </w:rPr>
        <w:t>Viroinval</w:t>
      </w:r>
      <w:proofErr w:type="spellEnd"/>
      <w:r>
        <w:rPr>
          <w:sz w:val="24"/>
          <w:szCs w:val="24"/>
        </w:rPr>
        <w:t xml:space="preserve"> (+ </w:t>
      </w:r>
      <w:proofErr w:type="spellStart"/>
      <w:r>
        <w:rPr>
          <w:sz w:val="24"/>
          <w:szCs w:val="24"/>
        </w:rPr>
        <w:t>Mariembourg</w:t>
      </w:r>
      <w:proofErr w:type="spellEnd"/>
      <w:r>
        <w:rPr>
          <w:sz w:val="24"/>
          <w:szCs w:val="24"/>
        </w:rPr>
        <w:t>)</w:t>
      </w:r>
    </w:p>
    <w:p w:rsidR="00767F35" w:rsidRDefault="00767F35" w:rsidP="00CC3A10">
      <w:pPr>
        <w:pStyle w:val="Paragraphedeliste"/>
        <w:numPr>
          <w:ilvl w:val="0"/>
          <w:numId w:val="4"/>
        </w:numPr>
        <w:spacing w:line="276" w:lineRule="auto"/>
        <w:ind w:left="1560"/>
        <w:jc w:val="both"/>
        <w:rPr>
          <w:sz w:val="24"/>
          <w:szCs w:val="24"/>
        </w:rPr>
      </w:pPr>
      <w:r>
        <w:rPr>
          <w:sz w:val="24"/>
          <w:szCs w:val="24"/>
        </w:rPr>
        <w:t xml:space="preserve">Travail </w:t>
      </w:r>
      <w:r w:rsidRPr="00393265">
        <w:rPr>
          <w:b/>
          <w:sz w:val="24"/>
          <w:szCs w:val="24"/>
        </w:rPr>
        <w:t>dans les écoles</w:t>
      </w:r>
      <w:r>
        <w:rPr>
          <w:sz w:val="24"/>
          <w:szCs w:val="24"/>
        </w:rPr>
        <w:t xml:space="preserve"> (</w:t>
      </w:r>
      <w:proofErr w:type="spellStart"/>
      <w:r w:rsidRPr="00393265">
        <w:rPr>
          <w:b/>
          <w:sz w:val="24"/>
          <w:szCs w:val="24"/>
        </w:rPr>
        <w:t>hypersexualisation</w:t>
      </w:r>
      <w:proofErr w:type="spellEnd"/>
      <w:r>
        <w:rPr>
          <w:sz w:val="24"/>
          <w:szCs w:val="24"/>
        </w:rPr>
        <w:t>, séances d’info sur les droits des jeunes)</w:t>
      </w:r>
    </w:p>
    <w:p w:rsidR="00767F35" w:rsidRDefault="00767F35" w:rsidP="00CC3A10">
      <w:pPr>
        <w:pStyle w:val="Paragraphedeliste"/>
        <w:numPr>
          <w:ilvl w:val="0"/>
          <w:numId w:val="4"/>
        </w:numPr>
        <w:spacing w:line="276" w:lineRule="auto"/>
        <w:ind w:left="1560"/>
        <w:jc w:val="both"/>
        <w:rPr>
          <w:sz w:val="24"/>
          <w:szCs w:val="24"/>
        </w:rPr>
      </w:pPr>
      <w:r>
        <w:rPr>
          <w:sz w:val="24"/>
          <w:szCs w:val="24"/>
        </w:rPr>
        <w:t>Participation à la Coordination des Travailleurs Sociaux</w:t>
      </w:r>
    </w:p>
    <w:p w:rsidR="00767F35" w:rsidRDefault="00767F35" w:rsidP="00CC3A10">
      <w:pPr>
        <w:pStyle w:val="Paragraphedeliste"/>
        <w:numPr>
          <w:ilvl w:val="0"/>
          <w:numId w:val="4"/>
        </w:numPr>
        <w:spacing w:line="276" w:lineRule="auto"/>
        <w:ind w:left="1560"/>
        <w:jc w:val="both"/>
        <w:rPr>
          <w:sz w:val="24"/>
          <w:szCs w:val="24"/>
        </w:rPr>
      </w:pPr>
      <w:r>
        <w:rPr>
          <w:sz w:val="24"/>
          <w:szCs w:val="24"/>
        </w:rPr>
        <w:t>Création d’</w:t>
      </w:r>
      <w:r w:rsidRPr="00393265">
        <w:rPr>
          <w:b/>
          <w:sz w:val="24"/>
          <w:szCs w:val="24"/>
        </w:rPr>
        <w:t>espaces citoyens</w:t>
      </w:r>
      <w:r>
        <w:rPr>
          <w:sz w:val="24"/>
          <w:szCs w:val="24"/>
        </w:rPr>
        <w:t>, en collaboration avec le PCS (Plan de Cohésion Sociale) de Couvin</w:t>
      </w:r>
      <w:r w:rsidR="00393265">
        <w:rPr>
          <w:sz w:val="24"/>
          <w:szCs w:val="24"/>
        </w:rPr>
        <w:t>.</w:t>
      </w:r>
    </w:p>
    <w:p w:rsidR="00CC3A10" w:rsidRDefault="00CC3A10" w:rsidP="00CC3A10">
      <w:pPr>
        <w:spacing w:line="276" w:lineRule="auto"/>
        <w:jc w:val="both"/>
        <w:rPr>
          <w:sz w:val="24"/>
          <w:szCs w:val="24"/>
        </w:rPr>
      </w:pPr>
    </w:p>
    <w:p w:rsidR="00E61B55" w:rsidRDefault="00E61B55" w:rsidP="00CC3A10">
      <w:pPr>
        <w:spacing w:line="276" w:lineRule="auto"/>
        <w:jc w:val="both"/>
        <w:rPr>
          <w:sz w:val="24"/>
          <w:szCs w:val="24"/>
        </w:rPr>
      </w:pPr>
    </w:p>
    <w:p w:rsidR="00E61B55" w:rsidRDefault="00E61B55" w:rsidP="00CC3A10">
      <w:pPr>
        <w:spacing w:line="276" w:lineRule="auto"/>
        <w:jc w:val="both"/>
        <w:rPr>
          <w:sz w:val="24"/>
          <w:szCs w:val="24"/>
        </w:rPr>
      </w:pPr>
    </w:p>
    <w:p w:rsidR="00E61B55" w:rsidRDefault="00E61B55" w:rsidP="00CC3A10">
      <w:pPr>
        <w:spacing w:line="276" w:lineRule="auto"/>
        <w:jc w:val="both"/>
        <w:rPr>
          <w:sz w:val="24"/>
          <w:szCs w:val="24"/>
        </w:rPr>
      </w:pPr>
    </w:p>
    <w:p w:rsidR="00E61B55" w:rsidRDefault="00E61B55" w:rsidP="00CC3A10">
      <w:pPr>
        <w:spacing w:line="276" w:lineRule="auto"/>
        <w:jc w:val="both"/>
        <w:rPr>
          <w:sz w:val="24"/>
          <w:szCs w:val="24"/>
        </w:rPr>
      </w:pPr>
    </w:p>
    <w:p w:rsidR="00E61B55" w:rsidRDefault="00E61B55" w:rsidP="00CC3A10">
      <w:pPr>
        <w:spacing w:line="276" w:lineRule="auto"/>
        <w:jc w:val="both"/>
        <w:rPr>
          <w:sz w:val="24"/>
          <w:szCs w:val="24"/>
        </w:rPr>
      </w:pPr>
    </w:p>
    <w:p w:rsidR="00CC3A10" w:rsidRPr="00664647" w:rsidRDefault="00E61B55" w:rsidP="00664647">
      <w:pPr>
        <w:pStyle w:val="Paragraphedeliste"/>
        <w:numPr>
          <w:ilvl w:val="0"/>
          <w:numId w:val="5"/>
        </w:numPr>
        <w:spacing w:line="276" w:lineRule="auto"/>
        <w:jc w:val="both"/>
        <w:rPr>
          <w:i/>
          <w:sz w:val="28"/>
          <w:szCs w:val="28"/>
          <w:u w:val="single"/>
        </w:rPr>
      </w:pPr>
      <w:r w:rsidRPr="00664647">
        <w:rPr>
          <w:i/>
          <w:sz w:val="28"/>
          <w:szCs w:val="28"/>
          <w:u w:val="single"/>
        </w:rPr>
        <w:t>Statistiques sur le public d’</w:t>
      </w:r>
      <w:proofErr w:type="spellStart"/>
      <w:r w:rsidRPr="00664647">
        <w:rPr>
          <w:i/>
          <w:sz w:val="28"/>
          <w:szCs w:val="28"/>
          <w:u w:val="single"/>
        </w:rPr>
        <w:t>Oxyjeune</w:t>
      </w:r>
      <w:proofErr w:type="spellEnd"/>
    </w:p>
    <w:p w:rsidR="00E61B55" w:rsidRDefault="00E61B55" w:rsidP="00D45EF1">
      <w:pPr>
        <w:pStyle w:val="Paragraphedeliste"/>
        <w:numPr>
          <w:ilvl w:val="0"/>
          <w:numId w:val="4"/>
        </w:numPr>
        <w:spacing w:line="276" w:lineRule="auto"/>
        <w:ind w:left="426"/>
        <w:jc w:val="both"/>
        <w:rPr>
          <w:sz w:val="24"/>
          <w:szCs w:val="24"/>
        </w:rPr>
      </w:pPr>
      <w:r>
        <w:rPr>
          <w:sz w:val="24"/>
          <w:szCs w:val="24"/>
        </w:rPr>
        <w:t xml:space="preserve">40% des enfants suivis ont un parent souffrant d’un </w:t>
      </w:r>
      <w:r w:rsidRPr="00D45EF1">
        <w:rPr>
          <w:b/>
          <w:sz w:val="24"/>
          <w:szCs w:val="24"/>
        </w:rPr>
        <w:t>trouble psychiatrique</w:t>
      </w:r>
      <w:r>
        <w:rPr>
          <w:sz w:val="24"/>
          <w:szCs w:val="24"/>
        </w:rPr>
        <w:t xml:space="preserve"> (dépression, alcoolisme, psychoses, schizophrénie,…)</w:t>
      </w:r>
    </w:p>
    <w:p w:rsidR="00E61B55" w:rsidRDefault="00E61B55" w:rsidP="00D45EF1">
      <w:pPr>
        <w:pStyle w:val="Paragraphedeliste"/>
        <w:numPr>
          <w:ilvl w:val="0"/>
          <w:numId w:val="3"/>
        </w:numPr>
        <w:spacing w:line="276" w:lineRule="auto"/>
        <w:ind w:left="851"/>
        <w:jc w:val="both"/>
        <w:rPr>
          <w:sz w:val="24"/>
          <w:szCs w:val="24"/>
        </w:rPr>
      </w:pPr>
      <w:r>
        <w:rPr>
          <w:sz w:val="24"/>
          <w:szCs w:val="24"/>
        </w:rPr>
        <w:lastRenderedPageBreak/>
        <w:t>Même constat sur Couvin (Réflexion sur la nécessité de créer un groupe de travail sur la santé mentale)</w:t>
      </w:r>
    </w:p>
    <w:p w:rsidR="00D45EF1" w:rsidRPr="00D45EF1" w:rsidRDefault="00D45EF1" w:rsidP="00D45EF1">
      <w:pPr>
        <w:pStyle w:val="Paragraphedeliste"/>
        <w:numPr>
          <w:ilvl w:val="0"/>
          <w:numId w:val="3"/>
        </w:numPr>
        <w:spacing w:line="276" w:lineRule="auto"/>
        <w:ind w:left="851"/>
        <w:jc w:val="both"/>
        <w:rPr>
          <w:sz w:val="24"/>
          <w:szCs w:val="24"/>
        </w:rPr>
      </w:pPr>
      <w:r>
        <w:rPr>
          <w:sz w:val="24"/>
          <w:szCs w:val="24"/>
        </w:rPr>
        <w:t>Partenaire potentiel : Services Psychiatriques A Domicile (</w:t>
      </w:r>
      <w:r w:rsidRPr="00D45EF1">
        <w:rPr>
          <w:b/>
          <w:sz w:val="24"/>
          <w:szCs w:val="24"/>
        </w:rPr>
        <w:t>SPAD</w:t>
      </w:r>
      <w:r>
        <w:rPr>
          <w:sz w:val="24"/>
          <w:szCs w:val="24"/>
        </w:rPr>
        <w:t>)</w:t>
      </w:r>
    </w:p>
    <w:p w:rsidR="00E61B55" w:rsidRDefault="00E61B55" w:rsidP="00D45EF1">
      <w:pPr>
        <w:pStyle w:val="Paragraphedeliste"/>
        <w:numPr>
          <w:ilvl w:val="0"/>
          <w:numId w:val="4"/>
        </w:numPr>
        <w:spacing w:line="276" w:lineRule="auto"/>
        <w:ind w:left="426"/>
        <w:jc w:val="both"/>
        <w:rPr>
          <w:sz w:val="24"/>
          <w:szCs w:val="24"/>
        </w:rPr>
      </w:pPr>
      <w:r w:rsidRPr="00D45EF1">
        <w:rPr>
          <w:b/>
          <w:sz w:val="24"/>
          <w:szCs w:val="24"/>
        </w:rPr>
        <w:t>Problématiques</w:t>
      </w:r>
      <w:r w:rsidR="00D45EF1">
        <w:rPr>
          <w:b/>
          <w:sz w:val="24"/>
          <w:szCs w:val="24"/>
        </w:rPr>
        <w:t xml:space="preserve"> </w:t>
      </w:r>
      <w:r w:rsidRPr="00D45EF1">
        <w:rPr>
          <w:b/>
          <w:sz w:val="24"/>
          <w:szCs w:val="24"/>
        </w:rPr>
        <w:t>multifactorielles</w:t>
      </w:r>
      <w:r>
        <w:rPr>
          <w:sz w:val="24"/>
          <w:szCs w:val="24"/>
        </w:rPr>
        <w:t> : problèmes financier</w:t>
      </w:r>
      <w:r w:rsidR="00D45EF1">
        <w:rPr>
          <w:sz w:val="24"/>
          <w:szCs w:val="24"/>
        </w:rPr>
        <w:t>s</w:t>
      </w:r>
      <w:r>
        <w:rPr>
          <w:sz w:val="24"/>
          <w:szCs w:val="24"/>
        </w:rPr>
        <w:t xml:space="preserve">, </w:t>
      </w:r>
      <w:r w:rsidR="00D45EF1">
        <w:rPr>
          <w:sz w:val="24"/>
          <w:szCs w:val="24"/>
        </w:rPr>
        <w:t xml:space="preserve">problèmes </w:t>
      </w:r>
      <w:r>
        <w:rPr>
          <w:sz w:val="24"/>
          <w:szCs w:val="24"/>
        </w:rPr>
        <w:t>scolaire</w:t>
      </w:r>
      <w:r w:rsidR="00D45EF1">
        <w:rPr>
          <w:sz w:val="24"/>
          <w:szCs w:val="24"/>
        </w:rPr>
        <w:t>s</w:t>
      </w:r>
      <w:r>
        <w:rPr>
          <w:sz w:val="24"/>
          <w:szCs w:val="24"/>
        </w:rPr>
        <w:t xml:space="preserve">, </w:t>
      </w:r>
      <w:r w:rsidR="00D45EF1">
        <w:rPr>
          <w:sz w:val="24"/>
          <w:szCs w:val="24"/>
        </w:rPr>
        <w:t xml:space="preserve">d’ordre </w:t>
      </w:r>
      <w:r>
        <w:rPr>
          <w:sz w:val="24"/>
          <w:szCs w:val="24"/>
        </w:rPr>
        <w:t>comportemental</w:t>
      </w:r>
      <w:r w:rsidR="00D45EF1">
        <w:rPr>
          <w:sz w:val="24"/>
          <w:szCs w:val="24"/>
        </w:rPr>
        <w:t xml:space="preserve"> ou</w:t>
      </w:r>
      <w:r>
        <w:rPr>
          <w:sz w:val="24"/>
          <w:szCs w:val="24"/>
        </w:rPr>
        <w:t xml:space="preserve"> psychologique, … </w:t>
      </w:r>
    </w:p>
    <w:p w:rsidR="00E61B55" w:rsidRDefault="00E61B55" w:rsidP="00D45EF1">
      <w:pPr>
        <w:pStyle w:val="Paragraphedeliste"/>
        <w:numPr>
          <w:ilvl w:val="0"/>
          <w:numId w:val="3"/>
        </w:numPr>
        <w:tabs>
          <w:tab w:val="left" w:pos="851"/>
        </w:tabs>
        <w:spacing w:line="276" w:lineRule="auto"/>
        <w:ind w:left="851"/>
        <w:jc w:val="both"/>
        <w:rPr>
          <w:sz w:val="24"/>
          <w:szCs w:val="24"/>
        </w:rPr>
      </w:pPr>
      <w:r w:rsidRPr="00E61B55">
        <w:rPr>
          <w:sz w:val="24"/>
          <w:szCs w:val="24"/>
        </w:rPr>
        <w:t>d’où la nécessité de travailler en réseau, pour pouvoir passer la main.</w:t>
      </w:r>
    </w:p>
    <w:p w:rsidR="00FC4EC6" w:rsidRDefault="00FC4EC6" w:rsidP="00FC4EC6">
      <w:pPr>
        <w:pStyle w:val="Paragraphedeliste"/>
        <w:tabs>
          <w:tab w:val="left" w:pos="851"/>
        </w:tabs>
        <w:spacing w:line="276" w:lineRule="auto"/>
        <w:ind w:left="851"/>
        <w:jc w:val="both"/>
        <w:rPr>
          <w:sz w:val="24"/>
          <w:szCs w:val="24"/>
        </w:rPr>
      </w:pPr>
    </w:p>
    <w:p w:rsidR="00D45EF1" w:rsidRPr="00664647" w:rsidRDefault="00FC4EC6" w:rsidP="00664647">
      <w:pPr>
        <w:pStyle w:val="Paragraphedeliste"/>
        <w:numPr>
          <w:ilvl w:val="0"/>
          <w:numId w:val="5"/>
        </w:numPr>
        <w:spacing w:line="276" w:lineRule="auto"/>
        <w:jc w:val="both"/>
        <w:rPr>
          <w:i/>
          <w:sz w:val="28"/>
          <w:szCs w:val="28"/>
          <w:u w:val="single"/>
        </w:rPr>
      </w:pPr>
      <w:r w:rsidRPr="00664647">
        <w:rPr>
          <w:i/>
          <w:sz w:val="28"/>
          <w:szCs w:val="28"/>
          <w:u w:val="single"/>
        </w:rPr>
        <w:t>Enfant en danger</w:t>
      </w:r>
    </w:p>
    <w:p w:rsidR="00FC4EC6" w:rsidRDefault="00FC4EC6" w:rsidP="00FC4EC6">
      <w:pPr>
        <w:pStyle w:val="Paragraphedeliste"/>
        <w:numPr>
          <w:ilvl w:val="0"/>
          <w:numId w:val="4"/>
        </w:numPr>
        <w:tabs>
          <w:tab w:val="left" w:pos="851"/>
        </w:tabs>
        <w:spacing w:line="276" w:lineRule="auto"/>
        <w:ind w:left="426"/>
        <w:jc w:val="both"/>
        <w:rPr>
          <w:sz w:val="24"/>
          <w:szCs w:val="24"/>
        </w:rPr>
      </w:pPr>
      <w:r w:rsidRPr="00FC4EC6">
        <w:rPr>
          <w:sz w:val="24"/>
          <w:szCs w:val="24"/>
        </w:rPr>
        <w:t xml:space="preserve">Difficulté de définir « danger ». Pour relayer vers l’Aide à la Jeunesse, il faut que le danger soit </w:t>
      </w:r>
      <w:r w:rsidRPr="00FC4EC6">
        <w:rPr>
          <w:b/>
          <w:sz w:val="24"/>
          <w:szCs w:val="24"/>
        </w:rPr>
        <w:t>imminent</w:t>
      </w:r>
      <w:r w:rsidRPr="00FC4EC6">
        <w:rPr>
          <w:sz w:val="24"/>
          <w:szCs w:val="24"/>
        </w:rPr>
        <w:t xml:space="preserve">… </w:t>
      </w:r>
    </w:p>
    <w:p w:rsidR="00664647" w:rsidRDefault="009E7A27" w:rsidP="00FC4EC6">
      <w:pPr>
        <w:pStyle w:val="Paragraphedeliste"/>
        <w:numPr>
          <w:ilvl w:val="0"/>
          <w:numId w:val="4"/>
        </w:numPr>
        <w:tabs>
          <w:tab w:val="left" w:pos="851"/>
        </w:tabs>
        <w:spacing w:line="276" w:lineRule="auto"/>
        <w:ind w:left="426"/>
        <w:jc w:val="both"/>
        <w:rPr>
          <w:sz w:val="24"/>
          <w:szCs w:val="24"/>
        </w:rPr>
      </w:pPr>
      <w:r>
        <w:rPr>
          <w:sz w:val="24"/>
          <w:szCs w:val="24"/>
        </w:rPr>
        <w:t xml:space="preserve">SAJ = débordé, donc parfois, il faut plus d’un an avant une intervention de leur part… Parfois, il vaut mieux préserver le faible lien tissé que de perdre tout contact avec la  famille pendant une si longue période (car souvent, les portes se ferment complètement une fois la « solution » SAJ envisagée).  </w:t>
      </w:r>
    </w:p>
    <w:p w:rsidR="009E7A27" w:rsidRPr="00FC4EC6" w:rsidRDefault="009E7A27" w:rsidP="009E7A27">
      <w:pPr>
        <w:pStyle w:val="Paragraphedeliste"/>
        <w:tabs>
          <w:tab w:val="left" w:pos="851"/>
        </w:tabs>
        <w:spacing w:line="276" w:lineRule="auto"/>
        <w:ind w:left="426"/>
        <w:jc w:val="both"/>
        <w:rPr>
          <w:sz w:val="24"/>
          <w:szCs w:val="24"/>
        </w:rPr>
      </w:pPr>
    </w:p>
    <w:p w:rsidR="00E61B55" w:rsidRPr="00B3277D" w:rsidRDefault="00FC4EC6" w:rsidP="00E61B55">
      <w:pPr>
        <w:pStyle w:val="Paragraphedeliste"/>
        <w:numPr>
          <w:ilvl w:val="0"/>
          <w:numId w:val="5"/>
        </w:numPr>
        <w:spacing w:line="276" w:lineRule="auto"/>
        <w:jc w:val="both"/>
        <w:rPr>
          <w:i/>
          <w:sz w:val="28"/>
          <w:szCs w:val="28"/>
          <w:u w:val="single"/>
        </w:rPr>
      </w:pPr>
      <w:r w:rsidRPr="00664647">
        <w:rPr>
          <w:i/>
          <w:sz w:val="28"/>
          <w:szCs w:val="28"/>
          <w:u w:val="single"/>
        </w:rPr>
        <w:t>Diagnostics sociaux : quels sont les problèmes soulevés ?</w:t>
      </w:r>
    </w:p>
    <w:p w:rsidR="00891F33" w:rsidRPr="00891F33" w:rsidRDefault="00891F33" w:rsidP="00891F33">
      <w:pPr>
        <w:spacing w:line="276" w:lineRule="auto"/>
        <w:jc w:val="both"/>
        <w:rPr>
          <w:sz w:val="24"/>
          <w:szCs w:val="24"/>
        </w:rPr>
      </w:pPr>
      <w:r>
        <w:rPr>
          <w:sz w:val="24"/>
          <w:szCs w:val="24"/>
        </w:rPr>
        <w:t>Selon les statistiques d’</w:t>
      </w:r>
      <w:proofErr w:type="spellStart"/>
      <w:r>
        <w:rPr>
          <w:sz w:val="24"/>
          <w:szCs w:val="24"/>
        </w:rPr>
        <w:t>Oxyjeune</w:t>
      </w:r>
      <w:proofErr w:type="spellEnd"/>
      <w:r>
        <w:rPr>
          <w:sz w:val="24"/>
          <w:szCs w:val="24"/>
        </w:rPr>
        <w:t> :</w:t>
      </w:r>
    </w:p>
    <w:p w:rsidR="00393265" w:rsidRDefault="009E7A27" w:rsidP="00B3277D">
      <w:pPr>
        <w:pStyle w:val="Paragraphedeliste"/>
        <w:numPr>
          <w:ilvl w:val="0"/>
          <w:numId w:val="4"/>
        </w:numPr>
        <w:spacing w:line="276" w:lineRule="auto"/>
        <w:ind w:left="426"/>
        <w:jc w:val="both"/>
        <w:rPr>
          <w:sz w:val="24"/>
          <w:szCs w:val="24"/>
        </w:rPr>
      </w:pPr>
      <w:r>
        <w:rPr>
          <w:sz w:val="24"/>
          <w:szCs w:val="24"/>
        </w:rPr>
        <w:t xml:space="preserve">En moyenne, </w:t>
      </w:r>
      <w:r w:rsidRPr="00B3277D">
        <w:rPr>
          <w:b/>
          <w:sz w:val="24"/>
          <w:szCs w:val="24"/>
        </w:rPr>
        <w:t>5 problématiques par jeune + 2 problématiques familiales</w:t>
      </w:r>
      <w:r>
        <w:rPr>
          <w:sz w:val="24"/>
          <w:szCs w:val="24"/>
        </w:rPr>
        <w:t> </w:t>
      </w:r>
    </w:p>
    <w:p w:rsidR="009E7A27" w:rsidRDefault="009E7A27" w:rsidP="00B3277D">
      <w:pPr>
        <w:pStyle w:val="Paragraphedeliste"/>
        <w:numPr>
          <w:ilvl w:val="0"/>
          <w:numId w:val="4"/>
        </w:numPr>
        <w:spacing w:line="276" w:lineRule="auto"/>
        <w:ind w:left="426"/>
        <w:jc w:val="both"/>
        <w:rPr>
          <w:sz w:val="24"/>
          <w:szCs w:val="24"/>
        </w:rPr>
      </w:pPr>
      <w:r>
        <w:rPr>
          <w:sz w:val="24"/>
          <w:szCs w:val="24"/>
        </w:rPr>
        <w:t xml:space="preserve">Dans l’ordre, les problématiques les plus courantes sont : </w:t>
      </w:r>
    </w:p>
    <w:p w:rsidR="009E7A27" w:rsidRDefault="009E7A27" w:rsidP="00B3277D">
      <w:pPr>
        <w:pStyle w:val="Paragraphedeliste"/>
        <w:numPr>
          <w:ilvl w:val="0"/>
          <w:numId w:val="14"/>
        </w:numPr>
        <w:spacing w:line="276" w:lineRule="auto"/>
        <w:ind w:left="1276"/>
        <w:jc w:val="both"/>
        <w:rPr>
          <w:sz w:val="24"/>
          <w:szCs w:val="24"/>
        </w:rPr>
      </w:pPr>
      <w:r w:rsidRPr="009E7A27">
        <w:rPr>
          <w:sz w:val="24"/>
          <w:szCs w:val="24"/>
        </w:rPr>
        <w:t>Problématiques familiales</w:t>
      </w:r>
      <w:r>
        <w:rPr>
          <w:sz w:val="24"/>
          <w:szCs w:val="24"/>
        </w:rPr>
        <w:t> : séparation, difficultés éducatives</w:t>
      </w:r>
      <w:r w:rsidR="00B3277D">
        <w:rPr>
          <w:sz w:val="24"/>
          <w:szCs w:val="24"/>
        </w:rPr>
        <w:t>, …</w:t>
      </w:r>
    </w:p>
    <w:p w:rsidR="00B3277D" w:rsidRDefault="00B3277D" w:rsidP="00B3277D">
      <w:pPr>
        <w:pStyle w:val="Paragraphedeliste"/>
        <w:numPr>
          <w:ilvl w:val="0"/>
          <w:numId w:val="14"/>
        </w:numPr>
        <w:spacing w:line="276" w:lineRule="auto"/>
        <w:ind w:left="1276"/>
        <w:jc w:val="both"/>
        <w:rPr>
          <w:sz w:val="24"/>
          <w:szCs w:val="24"/>
        </w:rPr>
      </w:pPr>
      <w:r>
        <w:rPr>
          <w:sz w:val="24"/>
          <w:szCs w:val="24"/>
        </w:rPr>
        <w:t>Difficultés scolaires : intégration dans la classe, absentéisme, renvoi, violence, décrochage, …</w:t>
      </w:r>
    </w:p>
    <w:p w:rsidR="00B3277D" w:rsidRDefault="00B3277D" w:rsidP="00B3277D">
      <w:pPr>
        <w:pStyle w:val="Paragraphedeliste"/>
        <w:numPr>
          <w:ilvl w:val="0"/>
          <w:numId w:val="14"/>
        </w:numPr>
        <w:spacing w:line="276" w:lineRule="auto"/>
        <w:ind w:left="1276"/>
        <w:jc w:val="both"/>
        <w:rPr>
          <w:sz w:val="24"/>
          <w:szCs w:val="24"/>
        </w:rPr>
      </w:pPr>
      <w:r>
        <w:rPr>
          <w:sz w:val="24"/>
          <w:szCs w:val="24"/>
        </w:rPr>
        <w:t>Questions relatives aux comportements : assuétudes</w:t>
      </w:r>
    </w:p>
    <w:p w:rsidR="00B3277D" w:rsidRDefault="00B3277D" w:rsidP="00B3277D">
      <w:pPr>
        <w:pStyle w:val="Paragraphedeliste"/>
        <w:numPr>
          <w:ilvl w:val="0"/>
          <w:numId w:val="14"/>
        </w:numPr>
        <w:spacing w:line="276" w:lineRule="auto"/>
        <w:ind w:left="1276"/>
        <w:jc w:val="both"/>
        <w:rPr>
          <w:sz w:val="24"/>
          <w:szCs w:val="24"/>
        </w:rPr>
      </w:pPr>
      <w:r>
        <w:rPr>
          <w:sz w:val="24"/>
          <w:szCs w:val="24"/>
        </w:rPr>
        <w:t>Maltraitance avérée</w:t>
      </w:r>
    </w:p>
    <w:p w:rsidR="00B3277D" w:rsidRDefault="00B3277D" w:rsidP="00B3277D">
      <w:pPr>
        <w:pStyle w:val="Paragraphedeliste"/>
        <w:numPr>
          <w:ilvl w:val="0"/>
          <w:numId w:val="14"/>
        </w:numPr>
        <w:spacing w:line="276" w:lineRule="auto"/>
        <w:ind w:left="1276"/>
        <w:jc w:val="both"/>
        <w:rPr>
          <w:sz w:val="24"/>
          <w:szCs w:val="24"/>
        </w:rPr>
      </w:pPr>
      <w:r>
        <w:rPr>
          <w:sz w:val="24"/>
          <w:szCs w:val="24"/>
        </w:rPr>
        <w:t>Problèmes administratifs (logement, emploi, …)</w:t>
      </w:r>
    </w:p>
    <w:p w:rsidR="00B3277D" w:rsidRDefault="00B3277D" w:rsidP="00B3277D">
      <w:pPr>
        <w:pStyle w:val="Paragraphedeliste"/>
        <w:numPr>
          <w:ilvl w:val="0"/>
          <w:numId w:val="4"/>
        </w:numPr>
        <w:spacing w:line="276" w:lineRule="auto"/>
        <w:ind w:left="426"/>
        <w:jc w:val="both"/>
        <w:rPr>
          <w:sz w:val="24"/>
          <w:szCs w:val="24"/>
        </w:rPr>
      </w:pPr>
      <w:r w:rsidRPr="00B3277D">
        <w:rPr>
          <w:b/>
          <w:sz w:val="24"/>
          <w:szCs w:val="24"/>
        </w:rPr>
        <w:t>Nombre croissant de jeunes mères</w:t>
      </w:r>
      <w:r>
        <w:rPr>
          <w:sz w:val="24"/>
          <w:szCs w:val="24"/>
        </w:rPr>
        <w:t xml:space="preserve"> (- de 18 ans) : moyenne de la région nettement supérieure à la moyenne nationale et européenne.</w:t>
      </w:r>
    </w:p>
    <w:p w:rsidR="00B3277D" w:rsidRDefault="00B3277D" w:rsidP="00B3277D">
      <w:pPr>
        <w:pStyle w:val="Paragraphedeliste"/>
        <w:numPr>
          <w:ilvl w:val="0"/>
          <w:numId w:val="4"/>
        </w:numPr>
        <w:spacing w:line="276" w:lineRule="auto"/>
        <w:ind w:left="426"/>
        <w:jc w:val="both"/>
        <w:rPr>
          <w:sz w:val="24"/>
          <w:szCs w:val="24"/>
        </w:rPr>
      </w:pPr>
      <w:r w:rsidRPr="00B3277D">
        <w:rPr>
          <w:b/>
          <w:sz w:val="24"/>
          <w:szCs w:val="24"/>
        </w:rPr>
        <w:t xml:space="preserve">Niveau </w:t>
      </w:r>
      <w:proofErr w:type="spellStart"/>
      <w:r w:rsidRPr="00B3277D">
        <w:rPr>
          <w:b/>
          <w:sz w:val="24"/>
          <w:szCs w:val="24"/>
        </w:rPr>
        <w:t>soci-économique</w:t>
      </w:r>
      <w:proofErr w:type="spellEnd"/>
      <w:r>
        <w:rPr>
          <w:sz w:val="24"/>
          <w:szCs w:val="24"/>
        </w:rPr>
        <w:t xml:space="preserve"> de la région </w:t>
      </w:r>
      <w:r w:rsidRPr="00B3277D">
        <w:rPr>
          <w:b/>
          <w:sz w:val="24"/>
          <w:szCs w:val="24"/>
        </w:rPr>
        <w:t>très faible</w:t>
      </w:r>
      <w:r>
        <w:rPr>
          <w:b/>
          <w:sz w:val="24"/>
          <w:szCs w:val="24"/>
        </w:rPr>
        <w:t xml:space="preserve"> </w:t>
      </w:r>
      <w:r>
        <w:rPr>
          <w:sz w:val="24"/>
          <w:szCs w:val="24"/>
        </w:rPr>
        <w:t>(Chimay = 17</w:t>
      </w:r>
      <w:r w:rsidRPr="00B3277D">
        <w:rPr>
          <w:sz w:val="24"/>
          <w:szCs w:val="24"/>
        </w:rPr>
        <w:t>ième commune la plus pauvre de Belgique)</w:t>
      </w:r>
    </w:p>
    <w:p w:rsidR="00B3277D" w:rsidRDefault="00B523FA" w:rsidP="00B523FA">
      <w:pPr>
        <w:pStyle w:val="Paragraphedeliste"/>
        <w:numPr>
          <w:ilvl w:val="0"/>
          <w:numId w:val="3"/>
        </w:numPr>
        <w:spacing w:line="276" w:lineRule="auto"/>
        <w:ind w:left="851"/>
        <w:jc w:val="both"/>
        <w:rPr>
          <w:sz w:val="24"/>
          <w:szCs w:val="24"/>
        </w:rPr>
      </w:pPr>
      <w:r>
        <w:rPr>
          <w:sz w:val="24"/>
          <w:szCs w:val="24"/>
        </w:rPr>
        <w:t>C</w:t>
      </w:r>
      <w:r w:rsidR="00B3277D" w:rsidRPr="00B3277D">
        <w:rPr>
          <w:sz w:val="24"/>
          <w:szCs w:val="24"/>
        </w:rPr>
        <w:t xml:space="preserve">ercle vicieux (Précarité - épuisement et perte d’énergie - problèmes de santé (dont dépression) - pas d’accès aux soins de santé, ni aux loisirs </w:t>
      </w:r>
      <w:r w:rsidR="00B3277D">
        <w:rPr>
          <w:sz w:val="24"/>
          <w:szCs w:val="24"/>
        </w:rPr>
        <w:t xml:space="preserve"> - difficultés de logement</w:t>
      </w:r>
      <w:r>
        <w:rPr>
          <w:sz w:val="24"/>
          <w:szCs w:val="24"/>
        </w:rPr>
        <w:t xml:space="preserve"> - </w:t>
      </w:r>
      <w:r w:rsidR="00B3277D" w:rsidRPr="00B3277D">
        <w:rPr>
          <w:sz w:val="24"/>
          <w:szCs w:val="24"/>
        </w:rPr>
        <w:t xml:space="preserve"> augmentation du sentiment de frustration –</w:t>
      </w:r>
      <w:r>
        <w:rPr>
          <w:sz w:val="24"/>
          <w:szCs w:val="24"/>
        </w:rPr>
        <w:t xml:space="preserve"> </w:t>
      </w:r>
      <w:r w:rsidR="00B3277D" w:rsidRPr="00B3277D">
        <w:rPr>
          <w:sz w:val="24"/>
          <w:szCs w:val="24"/>
        </w:rPr>
        <w:t xml:space="preserve">violence - …) </w:t>
      </w:r>
    </w:p>
    <w:p w:rsidR="00B3277D" w:rsidRDefault="00B3277D" w:rsidP="00B3277D">
      <w:pPr>
        <w:pStyle w:val="Paragraphedeliste"/>
        <w:spacing w:line="276" w:lineRule="auto"/>
        <w:ind w:left="1134"/>
        <w:jc w:val="both"/>
        <w:rPr>
          <w:sz w:val="24"/>
          <w:szCs w:val="24"/>
        </w:rPr>
      </w:pPr>
    </w:p>
    <w:p w:rsidR="00B3277D" w:rsidRPr="00B3277D" w:rsidRDefault="00B3277D" w:rsidP="00B3277D">
      <w:pPr>
        <w:spacing w:line="276" w:lineRule="auto"/>
        <w:jc w:val="both"/>
        <w:rPr>
          <w:sz w:val="24"/>
          <w:szCs w:val="24"/>
        </w:rPr>
      </w:pPr>
    </w:p>
    <w:p w:rsidR="00767F35" w:rsidRPr="00767F35" w:rsidRDefault="00767F35" w:rsidP="00767F35">
      <w:pPr>
        <w:spacing w:line="276" w:lineRule="auto"/>
        <w:jc w:val="both"/>
        <w:rPr>
          <w:sz w:val="24"/>
          <w:szCs w:val="24"/>
        </w:rPr>
      </w:pPr>
    </w:p>
    <w:sectPr w:rsidR="00767F35" w:rsidRPr="00767F35" w:rsidSect="00CC3A1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5241D"/>
    <w:multiLevelType w:val="hybridMultilevel"/>
    <w:tmpl w:val="08A4C2BC"/>
    <w:lvl w:ilvl="0" w:tplc="C0285D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7A9730C"/>
    <w:multiLevelType w:val="hybridMultilevel"/>
    <w:tmpl w:val="B54C94B4"/>
    <w:lvl w:ilvl="0" w:tplc="682E3CB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A5612D1"/>
    <w:multiLevelType w:val="hybridMultilevel"/>
    <w:tmpl w:val="97761C46"/>
    <w:lvl w:ilvl="0" w:tplc="B67AEAC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nsid w:val="29A42DF4"/>
    <w:multiLevelType w:val="hybridMultilevel"/>
    <w:tmpl w:val="CA64F7CC"/>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nsid w:val="2F620E61"/>
    <w:multiLevelType w:val="hybridMultilevel"/>
    <w:tmpl w:val="A8A65802"/>
    <w:lvl w:ilvl="0" w:tplc="080C0001">
      <w:start w:val="1"/>
      <w:numFmt w:val="bullet"/>
      <w:lvlText w:val=""/>
      <w:lvlJc w:val="left"/>
      <w:pPr>
        <w:ind w:left="3600" w:hanging="360"/>
      </w:pPr>
      <w:rPr>
        <w:rFonts w:ascii="Symbol" w:hAnsi="Symbol" w:hint="default"/>
      </w:rPr>
    </w:lvl>
    <w:lvl w:ilvl="1" w:tplc="080C0003" w:tentative="1">
      <w:start w:val="1"/>
      <w:numFmt w:val="bullet"/>
      <w:lvlText w:val="o"/>
      <w:lvlJc w:val="left"/>
      <w:pPr>
        <w:ind w:left="4320" w:hanging="360"/>
      </w:pPr>
      <w:rPr>
        <w:rFonts w:ascii="Courier New" w:hAnsi="Courier New" w:cs="Courier New" w:hint="default"/>
      </w:rPr>
    </w:lvl>
    <w:lvl w:ilvl="2" w:tplc="080C0005" w:tentative="1">
      <w:start w:val="1"/>
      <w:numFmt w:val="bullet"/>
      <w:lvlText w:val=""/>
      <w:lvlJc w:val="left"/>
      <w:pPr>
        <w:ind w:left="5040" w:hanging="360"/>
      </w:pPr>
      <w:rPr>
        <w:rFonts w:ascii="Wingdings" w:hAnsi="Wingdings" w:hint="default"/>
      </w:rPr>
    </w:lvl>
    <w:lvl w:ilvl="3" w:tplc="080C0001" w:tentative="1">
      <w:start w:val="1"/>
      <w:numFmt w:val="bullet"/>
      <w:lvlText w:val=""/>
      <w:lvlJc w:val="left"/>
      <w:pPr>
        <w:ind w:left="5760" w:hanging="360"/>
      </w:pPr>
      <w:rPr>
        <w:rFonts w:ascii="Symbol" w:hAnsi="Symbol" w:hint="default"/>
      </w:rPr>
    </w:lvl>
    <w:lvl w:ilvl="4" w:tplc="080C0003" w:tentative="1">
      <w:start w:val="1"/>
      <w:numFmt w:val="bullet"/>
      <w:lvlText w:val="o"/>
      <w:lvlJc w:val="left"/>
      <w:pPr>
        <w:ind w:left="6480" w:hanging="360"/>
      </w:pPr>
      <w:rPr>
        <w:rFonts w:ascii="Courier New" w:hAnsi="Courier New" w:cs="Courier New" w:hint="default"/>
      </w:rPr>
    </w:lvl>
    <w:lvl w:ilvl="5" w:tplc="080C0005" w:tentative="1">
      <w:start w:val="1"/>
      <w:numFmt w:val="bullet"/>
      <w:lvlText w:val=""/>
      <w:lvlJc w:val="left"/>
      <w:pPr>
        <w:ind w:left="7200" w:hanging="360"/>
      </w:pPr>
      <w:rPr>
        <w:rFonts w:ascii="Wingdings" w:hAnsi="Wingdings" w:hint="default"/>
      </w:rPr>
    </w:lvl>
    <w:lvl w:ilvl="6" w:tplc="080C0001" w:tentative="1">
      <w:start w:val="1"/>
      <w:numFmt w:val="bullet"/>
      <w:lvlText w:val=""/>
      <w:lvlJc w:val="left"/>
      <w:pPr>
        <w:ind w:left="7920" w:hanging="360"/>
      </w:pPr>
      <w:rPr>
        <w:rFonts w:ascii="Symbol" w:hAnsi="Symbol" w:hint="default"/>
      </w:rPr>
    </w:lvl>
    <w:lvl w:ilvl="7" w:tplc="080C0003" w:tentative="1">
      <w:start w:val="1"/>
      <w:numFmt w:val="bullet"/>
      <w:lvlText w:val="o"/>
      <w:lvlJc w:val="left"/>
      <w:pPr>
        <w:ind w:left="8640" w:hanging="360"/>
      </w:pPr>
      <w:rPr>
        <w:rFonts w:ascii="Courier New" w:hAnsi="Courier New" w:cs="Courier New" w:hint="default"/>
      </w:rPr>
    </w:lvl>
    <w:lvl w:ilvl="8" w:tplc="080C0005" w:tentative="1">
      <w:start w:val="1"/>
      <w:numFmt w:val="bullet"/>
      <w:lvlText w:val=""/>
      <w:lvlJc w:val="left"/>
      <w:pPr>
        <w:ind w:left="9360" w:hanging="360"/>
      </w:pPr>
      <w:rPr>
        <w:rFonts w:ascii="Wingdings" w:hAnsi="Wingdings" w:hint="default"/>
      </w:rPr>
    </w:lvl>
  </w:abstractNum>
  <w:abstractNum w:abstractNumId="5">
    <w:nsid w:val="326D3176"/>
    <w:multiLevelType w:val="hybridMultilevel"/>
    <w:tmpl w:val="2612C5CC"/>
    <w:lvl w:ilvl="0" w:tplc="53B827E4">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4944BA0"/>
    <w:multiLevelType w:val="hybridMultilevel"/>
    <w:tmpl w:val="BBB221C8"/>
    <w:lvl w:ilvl="0" w:tplc="859C3064">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7">
    <w:nsid w:val="37D10817"/>
    <w:multiLevelType w:val="hybridMultilevel"/>
    <w:tmpl w:val="C77684A6"/>
    <w:lvl w:ilvl="0" w:tplc="93A0F5CA">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8">
    <w:nsid w:val="3A800A8D"/>
    <w:multiLevelType w:val="hybridMultilevel"/>
    <w:tmpl w:val="2160D6A6"/>
    <w:lvl w:ilvl="0" w:tplc="264A3504">
      <w:start w:val="646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654C6B"/>
    <w:multiLevelType w:val="hybridMultilevel"/>
    <w:tmpl w:val="D1786C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D5233AA"/>
    <w:multiLevelType w:val="hybridMultilevel"/>
    <w:tmpl w:val="BB7CF31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49176C7"/>
    <w:multiLevelType w:val="hybridMultilevel"/>
    <w:tmpl w:val="3CCA758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D9C6232"/>
    <w:multiLevelType w:val="hybridMultilevel"/>
    <w:tmpl w:val="BD888D84"/>
    <w:lvl w:ilvl="0" w:tplc="5ADAB18C">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8960CE1"/>
    <w:multiLevelType w:val="hybridMultilevel"/>
    <w:tmpl w:val="8D7657AC"/>
    <w:lvl w:ilvl="0" w:tplc="162C00F8">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num w:numId="1">
    <w:abstractNumId w:val="0"/>
  </w:num>
  <w:num w:numId="2">
    <w:abstractNumId w:val="1"/>
  </w:num>
  <w:num w:numId="3">
    <w:abstractNumId w:val="12"/>
  </w:num>
  <w:num w:numId="4">
    <w:abstractNumId w:val="5"/>
  </w:num>
  <w:num w:numId="5">
    <w:abstractNumId w:val="9"/>
  </w:num>
  <w:num w:numId="6">
    <w:abstractNumId w:val="8"/>
  </w:num>
  <w:num w:numId="7">
    <w:abstractNumId w:val="4"/>
  </w:num>
  <w:num w:numId="8">
    <w:abstractNumId w:val="3"/>
  </w:num>
  <w:num w:numId="9">
    <w:abstractNumId w:val="10"/>
  </w:num>
  <w:num w:numId="10">
    <w:abstractNumId w:val="11"/>
  </w:num>
  <w:num w:numId="11">
    <w:abstractNumId w:val="2"/>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F2"/>
    <w:rsid w:val="000D3BC6"/>
    <w:rsid w:val="0011384B"/>
    <w:rsid w:val="00184D1F"/>
    <w:rsid w:val="001E54E3"/>
    <w:rsid w:val="00350955"/>
    <w:rsid w:val="00393265"/>
    <w:rsid w:val="003B6928"/>
    <w:rsid w:val="00470F16"/>
    <w:rsid w:val="00544FF2"/>
    <w:rsid w:val="00664647"/>
    <w:rsid w:val="006A6D5A"/>
    <w:rsid w:val="006B028D"/>
    <w:rsid w:val="00767F35"/>
    <w:rsid w:val="00891F33"/>
    <w:rsid w:val="00937165"/>
    <w:rsid w:val="00962853"/>
    <w:rsid w:val="00965857"/>
    <w:rsid w:val="009966EC"/>
    <w:rsid w:val="009A3722"/>
    <w:rsid w:val="009E7A27"/>
    <w:rsid w:val="00B3277D"/>
    <w:rsid w:val="00B523FA"/>
    <w:rsid w:val="00BF0D56"/>
    <w:rsid w:val="00C30C68"/>
    <w:rsid w:val="00C421E5"/>
    <w:rsid w:val="00C42B1F"/>
    <w:rsid w:val="00C664EF"/>
    <w:rsid w:val="00C97A98"/>
    <w:rsid w:val="00CC3A10"/>
    <w:rsid w:val="00D45EF1"/>
    <w:rsid w:val="00E41002"/>
    <w:rsid w:val="00E61B55"/>
    <w:rsid w:val="00EC3CF3"/>
    <w:rsid w:val="00F01816"/>
    <w:rsid w:val="00F148BD"/>
    <w:rsid w:val="00F2206D"/>
    <w:rsid w:val="00F90BE8"/>
    <w:rsid w:val="00FC4E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D5A"/>
    <w:pPr>
      <w:ind w:left="720"/>
      <w:contextualSpacing/>
    </w:pPr>
  </w:style>
  <w:style w:type="table" w:styleId="Grilledutableau">
    <w:name w:val="Table Grid"/>
    <w:basedOn w:val="TableauNormal"/>
    <w:uiPriority w:val="59"/>
    <w:rsid w:val="006A6D5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6D5A"/>
    <w:pPr>
      <w:ind w:left="720"/>
      <w:contextualSpacing/>
    </w:pPr>
  </w:style>
  <w:style w:type="table" w:styleId="Grilledutableau">
    <w:name w:val="Table Grid"/>
    <w:basedOn w:val="TableauNormal"/>
    <w:uiPriority w:val="59"/>
    <w:rsid w:val="006A6D5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1220</Words>
  <Characters>6710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mini sof</cp:lastModifiedBy>
  <cp:revision>15</cp:revision>
  <dcterms:created xsi:type="dcterms:W3CDTF">2011-10-19T09:25:00Z</dcterms:created>
  <dcterms:modified xsi:type="dcterms:W3CDTF">2011-10-19T16:52:00Z</dcterms:modified>
</cp:coreProperties>
</file>